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E4C5" w14:textId="77777777" w:rsidR="00613EEB" w:rsidRPr="00613EEB" w:rsidRDefault="00613EEB" w:rsidP="00613EEB">
      <w:pPr>
        <w:pStyle w:val="OMEHeading3BigTOC"/>
        <w:rPr>
          <w:rFonts w:ascii="Franklin Gothic Medium" w:hAnsi="Franklin Gothic Medium"/>
        </w:rPr>
      </w:pPr>
      <w:bookmarkStart w:id="0" w:name="_Toc524429726"/>
      <w:bookmarkStart w:id="1" w:name="IdentifyingDataSourcesforNeedIndicators"/>
      <w:r w:rsidRPr="00613EEB">
        <w:rPr>
          <w:rFonts w:ascii="Franklin Gothic Medium" w:hAnsi="Franklin Gothic Medium"/>
        </w:rPr>
        <w:t>Identifying Data Sources for Need Indicators (Activity)</w:t>
      </w:r>
      <w:bookmarkEnd w:id="0"/>
    </w:p>
    <w:bookmarkEnd w:id="1"/>
    <w:p w14:paraId="627F3DE5" w14:textId="12A81BB5" w:rsidR="00613EEB" w:rsidRPr="00FC1495" w:rsidRDefault="00613EEB" w:rsidP="00613EEB">
      <w:pPr>
        <w:pStyle w:val="IDRText"/>
        <w:rPr>
          <w:szCs w:val="22"/>
        </w:rPr>
      </w:pPr>
      <w:r w:rsidRPr="00FC1495">
        <w:rPr>
          <w:szCs w:val="22"/>
        </w:rPr>
        <w:t xml:space="preserve">This activity can be used to support you and the NAC in creating strong Need Indicators and, in turn, identifying potential data sources for Step 3, Gather and Analyze Data. The activity uses the sample table, </w:t>
      </w:r>
      <w:hyperlink r:id="rId7" w:history="1">
        <w:r w:rsidRPr="00D501D9">
          <w:rPr>
            <w:rStyle w:val="Hyperlink"/>
            <w:i/>
            <w:szCs w:val="22"/>
          </w:rPr>
          <w:t>Linking Concerns, Needs, and Data Table</w:t>
        </w:r>
        <w:r w:rsidRPr="00D501D9">
          <w:rPr>
            <w:rStyle w:val="Hyperlink"/>
            <w:i/>
            <w:szCs w:val="22"/>
          </w:rPr>
          <w:t xml:space="preserve"> </w:t>
        </w:r>
        <w:r w:rsidRPr="00D501D9">
          <w:rPr>
            <w:rStyle w:val="Hyperlink"/>
            <w:i/>
            <w:szCs w:val="22"/>
          </w:rPr>
          <w:t>(Handout)</w:t>
        </w:r>
      </w:hyperlink>
      <w:r w:rsidRPr="00FC1495">
        <w:rPr>
          <w:szCs w:val="22"/>
        </w:rPr>
        <w:t>, where you will see examples of Concern Statements, gaps that define the need, Need Indicators, and suggested data sources. Review this information and use the criteria for strong Need Indicators and consideration for data sources to complete the information for the last Concern Statement provided.</w:t>
      </w:r>
      <w:bookmarkStart w:id="2" w:name="_GoBack"/>
      <w:bookmarkEnd w:id="2"/>
    </w:p>
    <w:p w14:paraId="46765C59" w14:textId="77777777" w:rsidR="00613EEB" w:rsidRPr="00613EEB" w:rsidRDefault="00613EEB" w:rsidP="00613EEB">
      <w:pPr>
        <w:pStyle w:val="OMEHeading3"/>
        <w:rPr>
          <w:rFonts w:ascii="Franklin Gothic Medium" w:hAnsi="Franklin Gothic Medium"/>
        </w:rPr>
      </w:pPr>
      <w:r w:rsidRPr="00613EEB">
        <w:rPr>
          <w:rFonts w:ascii="Franklin Gothic Medium" w:hAnsi="Franklin Gothic Medium"/>
        </w:rPr>
        <w:t>Criteria for a Strong Need Indicator</w:t>
      </w:r>
    </w:p>
    <w:p w14:paraId="45C19A39" w14:textId="77777777" w:rsidR="00613EEB" w:rsidRPr="00EB63CA" w:rsidRDefault="00613EEB" w:rsidP="00613EEB">
      <w:pPr>
        <w:pStyle w:val="ListBullet1"/>
      </w:pPr>
      <w:r w:rsidRPr="00EB63CA">
        <w:t>Provides evidence specific to the Concern Statement.</w:t>
      </w:r>
    </w:p>
    <w:p w14:paraId="2F465905" w14:textId="77777777" w:rsidR="00613EEB" w:rsidRPr="00EB63CA" w:rsidRDefault="00613EEB" w:rsidP="00613EEB">
      <w:pPr>
        <w:pStyle w:val="ListBullet1"/>
      </w:pPr>
      <w:r w:rsidRPr="00EB63CA">
        <w:t>Provides a measurement for the need (the gap between what is and what is required).</w:t>
      </w:r>
    </w:p>
    <w:p w14:paraId="38D1E644" w14:textId="77777777" w:rsidR="00613EEB" w:rsidRPr="00EB63CA" w:rsidRDefault="00613EEB" w:rsidP="00613EEB">
      <w:pPr>
        <w:pStyle w:val="ListBullet1"/>
      </w:pPr>
      <w:r w:rsidRPr="00EB63CA">
        <w:t>Defines a specific group for which the need exists.</w:t>
      </w:r>
    </w:p>
    <w:p w14:paraId="677B832F" w14:textId="77777777" w:rsidR="00613EEB" w:rsidRPr="00EB63CA" w:rsidRDefault="00613EEB" w:rsidP="00613EEB">
      <w:pPr>
        <w:pStyle w:val="ListBullet1"/>
      </w:pPr>
      <w:r w:rsidRPr="00EB63CA">
        <w:t>Identifies a time frame in which the measurement of the indicator (data collection) will take place.</w:t>
      </w:r>
    </w:p>
    <w:p w14:paraId="0864A308" w14:textId="77777777" w:rsidR="00613EEB" w:rsidRPr="00EB63CA" w:rsidRDefault="00613EEB" w:rsidP="00613EEB">
      <w:pPr>
        <w:pStyle w:val="ListBullet1"/>
      </w:pPr>
      <w:r w:rsidRPr="00EB63CA">
        <w:t>Indicates a type of data that would be appropriate (number, percentage).</w:t>
      </w:r>
    </w:p>
    <w:p w14:paraId="17CF0E2D" w14:textId="77777777" w:rsidR="00613EEB" w:rsidRPr="00EB63CA" w:rsidRDefault="00613EEB" w:rsidP="00613EEB">
      <w:pPr>
        <w:pStyle w:val="ListBullet1"/>
      </w:pPr>
      <w:r w:rsidRPr="00EB63CA">
        <w:t xml:space="preserve">Includes details for what will be measured. </w:t>
      </w:r>
    </w:p>
    <w:p w14:paraId="7D5F8486" w14:textId="77777777" w:rsidR="00613EEB" w:rsidRPr="00613EEB" w:rsidRDefault="00613EEB" w:rsidP="00613EEB">
      <w:pPr>
        <w:pStyle w:val="OMEHeading3"/>
        <w:rPr>
          <w:rFonts w:ascii="Franklin Gothic Medium" w:hAnsi="Franklin Gothic Medium"/>
        </w:rPr>
      </w:pPr>
      <w:r w:rsidRPr="00613EEB">
        <w:rPr>
          <w:rFonts w:ascii="Franklin Gothic Medium" w:hAnsi="Franklin Gothic Medium"/>
        </w:rPr>
        <w:t>Considerations for Data Sources</w:t>
      </w:r>
    </w:p>
    <w:p w14:paraId="546C0103" w14:textId="77777777" w:rsidR="00613EEB" w:rsidRDefault="00613EEB" w:rsidP="00613EEB">
      <w:pPr>
        <w:pStyle w:val="StyleListBullet1After0pt"/>
      </w:pPr>
      <w:r>
        <w:t>Where</w:t>
      </w:r>
      <w:r w:rsidRPr="00D05E26">
        <w:t xml:space="preserve"> </w:t>
      </w:r>
      <w:r>
        <w:t>could</w:t>
      </w:r>
      <w:r w:rsidRPr="00D05E26">
        <w:t xml:space="preserve"> </w:t>
      </w:r>
      <w:r>
        <w:t>you</w:t>
      </w:r>
      <w:r w:rsidRPr="00D05E26">
        <w:t xml:space="preserve"> </w:t>
      </w:r>
      <w:r>
        <w:t>get</w:t>
      </w:r>
      <w:r w:rsidRPr="00D05E26">
        <w:t xml:space="preserve"> </w:t>
      </w:r>
      <w:r>
        <w:t>the</w:t>
      </w:r>
      <w:r w:rsidRPr="00D05E26">
        <w:t xml:space="preserve"> </w:t>
      </w:r>
      <w:r>
        <w:t>data</w:t>
      </w:r>
      <w:r w:rsidRPr="00D05E26">
        <w:t xml:space="preserve"> </w:t>
      </w:r>
      <w:r>
        <w:t>needed</w:t>
      </w:r>
      <w:r w:rsidRPr="00D05E26">
        <w:t xml:space="preserve"> </w:t>
      </w:r>
      <w:r>
        <w:t>to</w:t>
      </w:r>
      <w:r w:rsidRPr="00D05E26">
        <w:t xml:space="preserve"> </w:t>
      </w:r>
      <w:r>
        <w:t>create</w:t>
      </w:r>
      <w:r w:rsidRPr="00D05E26">
        <w:t xml:space="preserve"> </w:t>
      </w:r>
      <w:r>
        <w:t>this indicator?</w:t>
      </w:r>
    </w:p>
    <w:p w14:paraId="4E6FC580" w14:textId="77777777" w:rsidR="00613EEB" w:rsidRDefault="00613EEB" w:rsidP="00613EEB">
      <w:pPr>
        <w:pStyle w:val="ListBullet2"/>
      </w:pPr>
      <w:r>
        <w:t>Do</w:t>
      </w:r>
      <w:r w:rsidRPr="00F32376">
        <w:t xml:space="preserve"> </w:t>
      </w:r>
      <w:r>
        <w:t>the</w:t>
      </w:r>
      <w:r w:rsidRPr="00F32376">
        <w:t xml:space="preserve"> </w:t>
      </w:r>
      <w:r>
        <w:t>data</w:t>
      </w:r>
      <w:r w:rsidRPr="00F32376">
        <w:t xml:space="preserve"> </w:t>
      </w:r>
      <w:r>
        <w:t>already</w:t>
      </w:r>
      <w:r w:rsidRPr="00F32376">
        <w:t xml:space="preserve"> </w:t>
      </w:r>
      <w:r>
        <w:t>exist?</w:t>
      </w:r>
    </w:p>
    <w:p w14:paraId="30F8B18B" w14:textId="77777777" w:rsidR="00613EEB" w:rsidRPr="00F6111D" w:rsidRDefault="00613EEB" w:rsidP="00613EEB">
      <w:pPr>
        <w:pStyle w:val="ListBullet2"/>
      </w:pPr>
      <w:r>
        <w:t>If not, what</w:t>
      </w:r>
      <w:r w:rsidRPr="00F32376">
        <w:t xml:space="preserve"> </w:t>
      </w:r>
      <w:r>
        <w:t>data</w:t>
      </w:r>
      <w:r w:rsidRPr="00F32376">
        <w:t xml:space="preserve"> </w:t>
      </w:r>
      <w:r>
        <w:t>source</w:t>
      </w:r>
      <w:r w:rsidRPr="00F32376">
        <w:t xml:space="preserve"> </w:t>
      </w:r>
      <w:r>
        <w:t>should we consider?</w:t>
      </w:r>
    </w:p>
    <w:p w14:paraId="6BE93038" w14:textId="0B14E00E" w:rsidR="006D7788" w:rsidRDefault="006D7788"/>
    <w:p w14:paraId="3AE43BEC" w14:textId="60DBA779" w:rsidR="00AC3BC0" w:rsidRDefault="00AC3BC0"/>
    <w:p w14:paraId="65B4A585" w14:textId="5E3ED3FA" w:rsidR="00AC3BC0" w:rsidRDefault="00AC3BC0"/>
    <w:p w14:paraId="2B5716E8" w14:textId="47168A23" w:rsidR="00AC3BC0" w:rsidRDefault="00AC3BC0"/>
    <w:p w14:paraId="46BE41F9" w14:textId="0BF5BE75" w:rsidR="00AC3BC0" w:rsidRDefault="00AC3BC0"/>
    <w:p w14:paraId="6D984F8A" w14:textId="07305474" w:rsidR="00AC3BC0" w:rsidRDefault="00AC3BC0"/>
    <w:p w14:paraId="6424883B" w14:textId="688B3212" w:rsidR="00AC3BC0" w:rsidRDefault="00AC3BC0"/>
    <w:p w14:paraId="3F0CD94C" w14:textId="6AF8FCA4" w:rsidR="00AC3BC0" w:rsidRDefault="00AC3BC0"/>
    <w:p w14:paraId="6D011D15" w14:textId="5EC5920F" w:rsidR="00AC3BC0" w:rsidRDefault="00AC3BC0"/>
    <w:p w14:paraId="5C8124C9" w14:textId="616D1CF7" w:rsidR="00AC3BC0" w:rsidRDefault="00AC3BC0"/>
    <w:p w14:paraId="31FD29CA" w14:textId="5839001A" w:rsidR="00AC3BC0" w:rsidRDefault="00AC3BC0"/>
    <w:p w14:paraId="1DC5B77F" w14:textId="451D32A4" w:rsidR="00AC3BC0" w:rsidRDefault="00AC3BC0"/>
    <w:p w14:paraId="0C2C9D91" w14:textId="26A56AF1" w:rsidR="00AC3BC0" w:rsidRDefault="00AC3BC0"/>
    <w:p w14:paraId="330459EC" w14:textId="48FA7951" w:rsidR="00AC3BC0" w:rsidRDefault="00AC3BC0"/>
    <w:p w14:paraId="4C0CF64F" w14:textId="28522565" w:rsidR="00AC3BC0" w:rsidRDefault="00AC3BC0"/>
    <w:p w14:paraId="72714E5C" w14:textId="7FD801E0" w:rsidR="00AC3BC0" w:rsidRDefault="00AC3BC0"/>
    <w:p w14:paraId="1CCCE24B" w14:textId="7B120AB8" w:rsidR="00AC3BC0" w:rsidRDefault="00AC3BC0"/>
    <w:p w14:paraId="7E322CE0" w14:textId="65F08D47" w:rsidR="00AC3BC0" w:rsidRDefault="00AC3BC0"/>
    <w:p w14:paraId="5868B907" w14:textId="448F3263" w:rsidR="00AC3BC0" w:rsidRDefault="00AC3BC0"/>
    <w:p w14:paraId="1814B7B6" w14:textId="06A7648D" w:rsidR="00561213" w:rsidRDefault="00561213"/>
    <w:sectPr w:rsidR="00561213" w:rsidSect="005612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859C" w14:textId="77777777" w:rsidR="006F76C7" w:rsidRDefault="006F76C7" w:rsidP="00613EEB">
      <w:r>
        <w:separator/>
      </w:r>
    </w:p>
  </w:endnote>
  <w:endnote w:type="continuationSeparator" w:id="0">
    <w:p w14:paraId="5213643D" w14:textId="77777777" w:rsidR="006F76C7" w:rsidRDefault="006F76C7" w:rsidP="0061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FA46F" w14:textId="77777777" w:rsidR="00D501D9" w:rsidRDefault="00D501D9" w:rsidP="00D501D9">
    <w:pPr>
      <w:spacing w:line="200" w:lineRule="exact"/>
      <w:ind w:right="360"/>
      <w:rPr>
        <w:rFonts w:ascii="Franklin Gothic Medium" w:eastAsia="Calibri" w:hAnsi="Franklin Gothic Medium" w:cs="Times New Roman"/>
        <w:caps/>
        <w:sz w:val="18"/>
        <w:szCs w:val="18"/>
      </w:rPr>
    </w:pPr>
  </w:p>
  <w:p w14:paraId="75A3399A" w14:textId="77777777" w:rsidR="00D501D9" w:rsidRDefault="00D501D9" w:rsidP="00D501D9">
    <w:pPr>
      <w:spacing w:line="200" w:lineRule="exact"/>
      <w:ind w:right="360"/>
      <w:rPr>
        <w:rFonts w:ascii="Franklin Gothic Medium" w:eastAsia="Calibri" w:hAnsi="Franklin Gothic Medium" w:cs="Times New Roman"/>
        <w:caps/>
        <w:sz w:val="18"/>
        <w:szCs w:val="18"/>
      </w:rPr>
    </w:pPr>
  </w:p>
  <w:p w14:paraId="3499A8A0" w14:textId="77777777" w:rsidR="00D501D9" w:rsidRDefault="00D501D9" w:rsidP="00D501D9">
    <w:pPr>
      <w:spacing w:line="200" w:lineRule="exact"/>
      <w:ind w:right="360"/>
      <w:rPr>
        <w:rFonts w:ascii="Franklin Gothic Medium" w:eastAsia="Calibri" w:hAnsi="Franklin Gothic Medium" w:cs="Times New Roman"/>
        <w:caps/>
        <w:sz w:val="18"/>
        <w:szCs w:val="18"/>
      </w:rPr>
    </w:pPr>
  </w:p>
  <w:p w14:paraId="1FF486C0" w14:textId="037A90F3" w:rsidR="00D501D9" w:rsidRPr="00D501D9" w:rsidRDefault="00D501D9" w:rsidP="00D501D9">
    <w:pPr>
      <w:spacing w:line="200" w:lineRule="exact"/>
      <w:ind w:right="360"/>
      <w:rPr>
        <w:rFonts w:ascii="Franklin Gothic Medium" w:eastAsia="Calibri" w:hAnsi="Franklin Gothic Medium" w:cs="Times New Roman"/>
        <w:caps/>
        <w:sz w:val="18"/>
        <w:szCs w:val="18"/>
      </w:rPr>
    </w:pPr>
    <w:r w:rsidRPr="00613EEB">
      <w:rPr>
        <w:rFonts w:ascii="Franklin Gothic Medium" w:eastAsia="Calibri" w:hAnsi="Franklin Gothic Medium" w:cs="Times New Roman"/>
        <w:caps/>
        <w:sz w:val="18"/>
        <w:szCs w:val="18"/>
      </w:rPr>
      <w:t xml:space="preserve">COMPREHENSIVE NEEDS ASSESSMENT TOOLKIT | FUNDED BY THE U.S. DEPARTMENT OF EDUCATION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4853" w14:textId="7215E04C" w:rsidR="00613EEB" w:rsidRPr="00613EEB" w:rsidRDefault="00613EEB" w:rsidP="00613EEB">
    <w:pPr>
      <w:spacing w:line="200" w:lineRule="exact"/>
      <w:ind w:right="360"/>
      <w:rPr>
        <w:rFonts w:ascii="Franklin Gothic Medium" w:eastAsia="Calibri" w:hAnsi="Franklin Gothic Medium" w:cs="Times New Roman"/>
        <w:cap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41D5" w14:textId="77777777" w:rsidR="004B47B9" w:rsidRDefault="004B47B9" w:rsidP="004B47B9">
    <w:pPr>
      <w:spacing w:line="200" w:lineRule="exact"/>
      <w:ind w:right="360"/>
      <w:rPr>
        <w:rFonts w:ascii="Franklin Gothic Medium" w:eastAsia="Calibri" w:hAnsi="Franklin Gothic Medium" w:cs="Times New Roman"/>
        <w:caps/>
        <w:sz w:val="18"/>
        <w:szCs w:val="18"/>
      </w:rPr>
    </w:pPr>
  </w:p>
  <w:p w14:paraId="65C5E9E1" w14:textId="77777777" w:rsidR="004B47B9" w:rsidRDefault="004B47B9" w:rsidP="004B47B9">
    <w:pPr>
      <w:spacing w:line="200" w:lineRule="exact"/>
      <w:ind w:right="360"/>
      <w:rPr>
        <w:rFonts w:ascii="Franklin Gothic Medium" w:eastAsia="Calibri" w:hAnsi="Franklin Gothic Medium" w:cs="Times New Roman"/>
        <w:caps/>
        <w:sz w:val="18"/>
        <w:szCs w:val="18"/>
      </w:rPr>
    </w:pPr>
  </w:p>
  <w:p w14:paraId="43B43E24" w14:textId="77777777" w:rsidR="004B47B9" w:rsidRDefault="004B47B9" w:rsidP="004B47B9">
    <w:pPr>
      <w:spacing w:line="200" w:lineRule="exact"/>
      <w:ind w:right="360"/>
      <w:rPr>
        <w:rFonts w:ascii="Franklin Gothic Medium" w:eastAsia="Calibri" w:hAnsi="Franklin Gothic Medium" w:cs="Times New Roman"/>
        <w:caps/>
        <w:sz w:val="18"/>
        <w:szCs w:val="18"/>
      </w:rPr>
    </w:pPr>
  </w:p>
  <w:p w14:paraId="05089EA3" w14:textId="2243BD90" w:rsidR="004B47B9" w:rsidRPr="004B47B9" w:rsidRDefault="004B47B9" w:rsidP="004B47B9">
    <w:pPr>
      <w:spacing w:line="200" w:lineRule="exact"/>
      <w:ind w:right="360"/>
      <w:rPr>
        <w:rFonts w:ascii="Franklin Gothic Medium" w:eastAsia="Calibri" w:hAnsi="Franklin Gothic Medium" w:cs="Times New Roman"/>
        <w:caps/>
        <w:sz w:val="18"/>
        <w:szCs w:val="18"/>
      </w:rPr>
    </w:pPr>
    <w:r w:rsidRPr="00613EEB">
      <w:rPr>
        <w:rFonts w:ascii="Franklin Gothic Medium" w:eastAsia="Calibri" w:hAnsi="Franklin Gothic Medium" w:cs="Times New Roman"/>
        <w:caps/>
        <w:sz w:val="18"/>
        <w:szCs w:val="18"/>
      </w:rPr>
      <w:t xml:space="preserve">COMPREHENSIVE NEEDS ASSESSMENT TOOLKIT | FUNDED BY THE U.S. DEPARTMENT OF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296F4" w14:textId="77777777" w:rsidR="006F76C7" w:rsidRDefault="006F76C7" w:rsidP="00613EEB">
      <w:r>
        <w:separator/>
      </w:r>
    </w:p>
  </w:footnote>
  <w:footnote w:type="continuationSeparator" w:id="0">
    <w:p w14:paraId="4E4AB83F" w14:textId="77777777" w:rsidR="006F76C7" w:rsidRDefault="006F76C7" w:rsidP="0061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4A80" w14:textId="32FF7569" w:rsidR="00D501D9" w:rsidRPr="00613EEB" w:rsidRDefault="00D501D9" w:rsidP="00D501D9">
    <w:pPr>
      <w:pStyle w:val="Header2"/>
      <w:tabs>
        <w:tab w:val="right" w:pos="9360"/>
      </w:tabs>
      <w:rPr>
        <w:b/>
        <w:bCs/>
      </w:rPr>
    </w:pPr>
    <w:r w:rsidRPr="00E03DB4">
      <w:rPr>
        <w:b/>
      </w:rPr>
      <w:t>Step 2: Explore What Is</w:t>
    </w:r>
    <w:r>
      <w:t xml:space="preserve"> | 2.B: Resource                                                                                                                                          2</w:t>
    </w:r>
  </w:p>
  <w:p w14:paraId="64CD227A" w14:textId="77777777" w:rsidR="00D501D9" w:rsidRDefault="00D50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DE27" w14:textId="0F71F097" w:rsidR="00613EEB" w:rsidRPr="00613EEB" w:rsidRDefault="00613EEB" w:rsidP="00613EEB">
    <w:pPr>
      <w:pStyle w:val="Header2"/>
      <w:tabs>
        <w:tab w:val="right" w:pos="9360"/>
      </w:tabs>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C56A" w14:textId="03B484FB" w:rsidR="00561213" w:rsidRPr="00613EEB" w:rsidRDefault="00561213" w:rsidP="00561213">
    <w:pPr>
      <w:pStyle w:val="Header2"/>
      <w:tabs>
        <w:tab w:val="right" w:pos="9360"/>
      </w:tabs>
      <w:rPr>
        <w:b/>
        <w:bCs/>
      </w:rPr>
    </w:pPr>
    <w:r w:rsidRPr="00E03DB4">
      <w:rPr>
        <w:b/>
      </w:rPr>
      <w:t>Step 2: Explore What Is</w:t>
    </w:r>
    <w:r>
      <w:t xml:space="preserve"> | 2.B: Resource                                                                                                                                          1</w:t>
    </w:r>
  </w:p>
  <w:p w14:paraId="5548DBB7" w14:textId="77777777" w:rsidR="00561213" w:rsidRDefault="00561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73FE"/>
    <w:multiLevelType w:val="hybridMultilevel"/>
    <w:tmpl w:val="236676FA"/>
    <w:lvl w:ilvl="0" w:tplc="CCDCA754">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EE4D10"/>
    <w:multiLevelType w:val="hybridMultilevel"/>
    <w:tmpl w:val="25D4B132"/>
    <w:lvl w:ilvl="0" w:tplc="423A3010">
      <w:start w:val="1"/>
      <w:numFmt w:val="bullet"/>
      <w:pStyle w:val="ListBullet2"/>
      <w:lvlText w:val="◦"/>
      <w:lvlJc w:val="left"/>
      <w:pPr>
        <w:ind w:left="1440" w:hanging="360"/>
      </w:pPr>
      <w:rPr>
        <w:rFonts w:ascii="Calibri" w:hAnsi="Calibri" w:hint="default"/>
        <w:b w:val="0"/>
        <w:i/>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EB"/>
    <w:rsid w:val="00067F54"/>
    <w:rsid w:val="002276CD"/>
    <w:rsid w:val="004B47B9"/>
    <w:rsid w:val="00561213"/>
    <w:rsid w:val="005833AE"/>
    <w:rsid w:val="00613EEB"/>
    <w:rsid w:val="006D29C9"/>
    <w:rsid w:val="006D7788"/>
    <w:rsid w:val="006F76C7"/>
    <w:rsid w:val="007F40F2"/>
    <w:rsid w:val="00806746"/>
    <w:rsid w:val="00AC3BC0"/>
    <w:rsid w:val="00D501D9"/>
    <w:rsid w:val="00DB155D"/>
    <w:rsid w:val="00EE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0FF4B"/>
  <w15:chartTrackingRefBased/>
  <w15:docId w15:val="{2A1F9351-628D-0044-9BF3-6F462BC1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EEB"/>
    <w:pPr>
      <w:numPr>
        <w:numId w:val="1"/>
      </w:numPr>
      <w:spacing w:after="120"/>
      <w:contextualSpacing/>
    </w:pPr>
    <w:rPr>
      <w:rFonts w:cs="Times New Roman"/>
      <w:sz w:val="22"/>
    </w:rPr>
  </w:style>
  <w:style w:type="character" w:styleId="Hyperlink">
    <w:name w:val="Hyperlink"/>
    <w:uiPriority w:val="99"/>
    <w:rsid w:val="00613EEB"/>
    <w:rPr>
      <w:color w:val="3333FF"/>
      <w:u w:val="single"/>
    </w:rPr>
  </w:style>
  <w:style w:type="paragraph" w:customStyle="1" w:styleId="IDRText">
    <w:name w:val="IDR Text"/>
    <w:basedOn w:val="BodyText"/>
    <w:link w:val="IDRTextChar"/>
    <w:qFormat/>
    <w:rsid w:val="00613EEB"/>
    <w:pPr>
      <w:spacing w:before="240"/>
    </w:pPr>
    <w:rPr>
      <w:rFonts w:cs="Times New Roman"/>
      <w:sz w:val="22"/>
    </w:rPr>
  </w:style>
  <w:style w:type="character" w:customStyle="1" w:styleId="IDRTextChar">
    <w:name w:val="IDR Text Char"/>
    <w:link w:val="IDRText"/>
    <w:rsid w:val="00613EEB"/>
    <w:rPr>
      <w:rFonts w:cs="Times New Roman"/>
      <w:sz w:val="22"/>
    </w:rPr>
  </w:style>
  <w:style w:type="paragraph" w:styleId="ListBullet2">
    <w:name w:val="List Bullet 2"/>
    <w:basedOn w:val="ListParagraph"/>
    <w:qFormat/>
    <w:rsid w:val="00613EEB"/>
    <w:pPr>
      <w:numPr>
        <w:numId w:val="2"/>
      </w:numPr>
      <w:spacing w:after="0"/>
    </w:pPr>
  </w:style>
  <w:style w:type="paragraph" w:customStyle="1" w:styleId="OMEHeading3">
    <w:name w:val="OME Heading 3"/>
    <w:basedOn w:val="Normal"/>
    <w:next w:val="BodyText"/>
    <w:qFormat/>
    <w:rsid w:val="00613EEB"/>
    <w:pPr>
      <w:suppressAutoHyphens/>
      <w:spacing w:before="360" w:after="160" w:line="400" w:lineRule="atLeast"/>
      <w:ind w:right="720"/>
      <w:outlineLvl w:val="3"/>
    </w:pPr>
    <w:rPr>
      <w:rFonts w:asciiTheme="majorHAnsi" w:hAnsiTheme="majorHAnsi" w:cs="Times New Roman"/>
      <w:color w:val="000000"/>
      <w:sz w:val="28"/>
      <w:szCs w:val="28"/>
    </w:rPr>
  </w:style>
  <w:style w:type="paragraph" w:customStyle="1" w:styleId="ListBullet1">
    <w:name w:val="List Bullet 1"/>
    <w:basedOn w:val="ListParagraph"/>
    <w:rsid w:val="00613EEB"/>
    <w:pPr>
      <w:spacing w:after="0"/>
      <w:ind w:left="1080"/>
    </w:pPr>
  </w:style>
  <w:style w:type="paragraph" w:customStyle="1" w:styleId="StyleListBullet1After0pt">
    <w:name w:val="Style List Bullet 1 + After:  0 pt"/>
    <w:basedOn w:val="ListBullet1"/>
    <w:rsid w:val="00613EEB"/>
    <w:rPr>
      <w:rFonts w:eastAsia="Times New Roman"/>
      <w:szCs w:val="20"/>
    </w:rPr>
  </w:style>
  <w:style w:type="paragraph" w:customStyle="1" w:styleId="OMEHeading3BigTOC">
    <w:name w:val="OME Heading 3 Big (TOC)"/>
    <w:basedOn w:val="Normal"/>
    <w:rsid w:val="00613EEB"/>
    <w:pPr>
      <w:suppressAutoHyphens/>
      <w:spacing w:after="160" w:line="400" w:lineRule="atLeast"/>
      <w:ind w:right="720"/>
      <w:outlineLvl w:val="2"/>
    </w:pPr>
    <w:rPr>
      <w:rFonts w:asciiTheme="majorHAnsi" w:hAnsiTheme="majorHAnsi" w:cs="Times New Roman"/>
      <w:color w:val="000000"/>
      <w:sz w:val="36"/>
      <w:szCs w:val="28"/>
    </w:rPr>
  </w:style>
  <w:style w:type="paragraph" w:styleId="BodyText">
    <w:name w:val="Body Text"/>
    <w:basedOn w:val="Normal"/>
    <w:link w:val="BodyTextChar"/>
    <w:uiPriority w:val="99"/>
    <w:semiHidden/>
    <w:unhideWhenUsed/>
    <w:rsid w:val="00613EEB"/>
    <w:pPr>
      <w:spacing w:after="120"/>
    </w:pPr>
  </w:style>
  <w:style w:type="character" w:customStyle="1" w:styleId="BodyTextChar">
    <w:name w:val="Body Text Char"/>
    <w:basedOn w:val="DefaultParagraphFont"/>
    <w:link w:val="BodyText"/>
    <w:uiPriority w:val="99"/>
    <w:semiHidden/>
    <w:rsid w:val="00613EEB"/>
  </w:style>
  <w:style w:type="paragraph" w:styleId="Header">
    <w:name w:val="header"/>
    <w:basedOn w:val="Normal"/>
    <w:link w:val="HeaderChar"/>
    <w:uiPriority w:val="99"/>
    <w:unhideWhenUsed/>
    <w:rsid w:val="00613EEB"/>
    <w:pPr>
      <w:tabs>
        <w:tab w:val="center" w:pos="4680"/>
        <w:tab w:val="right" w:pos="9360"/>
      </w:tabs>
    </w:pPr>
  </w:style>
  <w:style w:type="character" w:customStyle="1" w:styleId="HeaderChar">
    <w:name w:val="Header Char"/>
    <w:basedOn w:val="DefaultParagraphFont"/>
    <w:link w:val="Header"/>
    <w:uiPriority w:val="99"/>
    <w:rsid w:val="00613EEB"/>
  </w:style>
  <w:style w:type="paragraph" w:styleId="Footer">
    <w:name w:val="footer"/>
    <w:basedOn w:val="Normal"/>
    <w:link w:val="FooterChar"/>
    <w:uiPriority w:val="99"/>
    <w:unhideWhenUsed/>
    <w:rsid w:val="00613EEB"/>
    <w:pPr>
      <w:tabs>
        <w:tab w:val="center" w:pos="4680"/>
        <w:tab w:val="right" w:pos="9360"/>
      </w:tabs>
    </w:pPr>
  </w:style>
  <w:style w:type="character" w:customStyle="1" w:styleId="FooterChar">
    <w:name w:val="Footer Char"/>
    <w:basedOn w:val="DefaultParagraphFont"/>
    <w:link w:val="Footer"/>
    <w:uiPriority w:val="99"/>
    <w:rsid w:val="00613EEB"/>
  </w:style>
  <w:style w:type="paragraph" w:customStyle="1" w:styleId="Header2">
    <w:name w:val="Header 2"/>
    <w:qFormat/>
    <w:rsid w:val="00613EEB"/>
    <w:pPr>
      <w:pBdr>
        <w:bottom w:val="single" w:sz="4" w:space="1" w:color="D0CECE" w:themeColor="background2" w:themeShade="E6"/>
      </w:pBdr>
    </w:pPr>
    <w:rPr>
      <w:rFonts w:ascii="Franklin Gothic Book" w:hAnsi="Franklin Gothic Book" w:cs="Arial"/>
      <w:sz w:val="18"/>
      <w:szCs w:val="18"/>
    </w:rPr>
  </w:style>
  <w:style w:type="paragraph" w:customStyle="1" w:styleId="TableText">
    <w:name w:val="Table Text"/>
    <w:qFormat/>
    <w:rsid w:val="00AC3BC0"/>
    <w:pPr>
      <w:widowControl w:val="0"/>
      <w:suppressAutoHyphens/>
      <w:spacing w:before="120" w:after="120"/>
      <w:ind w:left="86" w:right="72"/>
    </w:pPr>
    <w:rPr>
      <w:rFonts w:cs="Arial"/>
      <w:sz w:val="22"/>
      <w:szCs w:val="16"/>
    </w:rPr>
  </w:style>
  <w:style w:type="paragraph" w:customStyle="1" w:styleId="TableHeading">
    <w:name w:val="Table Heading"/>
    <w:basedOn w:val="Normal"/>
    <w:link w:val="TableHeadingChar"/>
    <w:qFormat/>
    <w:rsid w:val="00AC3BC0"/>
    <w:pPr>
      <w:keepNext/>
      <w:spacing w:before="120" w:after="120"/>
      <w:jc w:val="center"/>
    </w:pPr>
    <w:rPr>
      <w:rFonts w:eastAsia="Times New Roman" w:cs="Times New Roman"/>
      <w:b/>
      <w:bCs/>
      <w:snapToGrid w:val="0"/>
      <w:color w:val="FFFFFF" w:themeColor="background1"/>
      <w:sz w:val="22"/>
      <w:szCs w:val="20"/>
    </w:rPr>
  </w:style>
  <w:style w:type="character" w:customStyle="1" w:styleId="TableHeadingChar">
    <w:name w:val="Table Heading Char"/>
    <w:basedOn w:val="DefaultParagraphFont"/>
    <w:link w:val="TableHeading"/>
    <w:rsid w:val="00AC3BC0"/>
    <w:rPr>
      <w:rFonts w:eastAsia="Times New Roman" w:cs="Times New Roman"/>
      <w:b/>
      <w:bCs/>
      <w:snapToGrid w:val="0"/>
      <w:color w:val="FFFFFF" w:themeColor="background1"/>
      <w:sz w:val="22"/>
      <w:szCs w:val="20"/>
    </w:rPr>
  </w:style>
  <w:style w:type="character" w:styleId="UnresolvedMention">
    <w:name w:val="Unresolved Mention"/>
    <w:basedOn w:val="DefaultParagraphFont"/>
    <w:uiPriority w:val="99"/>
    <w:semiHidden/>
    <w:unhideWhenUsed/>
    <w:rsid w:val="00D501D9"/>
    <w:rPr>
      <w:color w:val="605E5C"/>
      <w:shd w:val="clear" w:color="auto" w:fill="E1DFDD"/>
    </w:rPr>
  </w:style>
  <w:style w:type="character" w:styleId="FollowedHyperlink">
    <w:name w:val="FollowedHyperlink"/>
    <w:basedOn w:val="DefaultParagraphFont"/>
    <w:uiPriority w:val="99"/>
    <w:semiHidden/>
    <w:unhideWhenUsed/>
    <w:rsid w:val="00D50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sults.ed.gov/cna-toolkit/article/2-c-list-of-resources-and-tools-for-step-2/linking-concerns-needs-and-data-table-handou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Reed</dc:creator>
  <cp:keywords/>
  <dc:description/>
  <cp:lastModifiedBy>Benjamin, Reed</cp:lastModifiedBy>
  <cp:revision>7</cp:revision>
  <dcterms:created xsi:type="dcterms:W3CDTF">2018-09-14T19:24:00Z</dcterms:created>
  <dcterms:modified xsi:type="dcterms:W3CDTF">2018-09-18T16:49:00Z</dcterms:modified>
</cp:coreProperties>
</file>