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50AE4" w14:textId="77777777" w:rsidR="0048561E" w:rsidRPr="0048561E" w:rsidRDefault="0048561E" w:rsidP="0048561E">
      <w:pPr>
        <w:pStyle w:val="OMEHeading3BigTOC"/>
        <w:rPr>
          <w:rFonts w:ascii="Franklin Gothic Medium" w:hAnsi="Franklin Gothic Medium"/>
        </w:rPr>
      </w:pPr>
      <w:bookmarkStart w:id="0" w:name="_Toc524429745"/>
      <w:bookmarkStart w:id="1" w:name="GuidetoParticipantRights"/>
      <w:r w:rsidRPr="0048561E">
        <w:rPr>
          <w:rFonts w:ascii="Franklin Gothic Medium" w:hAnsi="Franklin Gothic Medium"/>
        </w:rPr>
        <w:t>Guide to Participant Rights (Reference)</w:t>
      </w:r>
      <w:bookmarkEnd w:id="0"/>
    </w:p>
    <w:bookmarkEnd w:id="1"/>
    <w:p w14:paraId="7C3F9069" w14:textId="77777777" w:rsidR="0048561E" w:rsidRPr="00FC1495" w:rsidRDefault="0048561E" w:rsidP="0048561E">
      <w:pPr>
        <w:pStyle w:val="IDRText"/>
        <w:rPr>
          <w:szCs w:val="22"/>
        </w:rPr>
      </w:pPr>
      <w:r w:rsidRPr="00FC1495">
        <w:rPr>
          <w:szCs w:val="22"/>
        </w:rPr>
        <w:t>Regardless of the format of the data collection (survey, interview, or focus group), participants should be given some basic explanations before providing information. It is recommended that the following points are explained to participants:</w:t>
      </w:r>
    </w:p>
    <w:p w14:paraId="2D940634" w14:textId="77777777" w:rsidR="0048561E" w:rsidRDefault="0048561E" w:rsidP="0048561E">
      <w:pPr>
        <w:pStyle w:val="ListBullet1"/>
      </w:pPr>
      <w:r>
        <w:t>The purpose of the survey is to gather more information that will help State and school programs improve services for migratory children and families.</w:t>
      </w:r>
    </w:p>
    <w:p w14:paraId="22BECEB0" w14:textId="77777777" w:rsidR="0048561E" w:rsidRDefault="0048561E" w:rsidP="0048561E">
      <w:pPr>
        <w:pStyle w:val="ListBullet1"/>
      </w:pPr>
      <w:r>
        <w:t>Their participation is voluntary.</w:t>
      </w:r>
    </w:p>
    <w:p w14:paraId="0D0BE898" w14:textId="77777777" w:rsidR="0048561E" w:rsidRDefault="0048561E" w:rsidP="0048561E">
      <w:pPr>
        <w:pStyle w:val="ListBullet1"/>
      </w:pPr>
      <w:r>
        <w:t>They may skip any question they do not want to answer.</w:t>
      </w:r>
    </w:p>
    <w:p w14:paraId="1CE6BA9B" w14:textId="77777777" w:rsidR="0048561E" w:rsidRDefault="0048561E" w:rsidP="0048561E">
      <w:pPr>
        <w:pStyle w:val="ListBullet1"/>
      </w:pPr>
      <w:r>
        <w:t>Their responses will be confidential.</w:t>
      </w:r>
    </w:p>
    <w:p w14:paraId="5A91864D" w14:textId="77777777" w:rsidR="0048561E" w:rsidRDefault="0048561E" w:rsidP="0048561E">
      <w:pPr>
        <w:pStyle w:val="ListBullet1"/>
      </w:pPr>
      <w:r>
        <w:t>Their responses will be anonymous.</w:t>
      </w:r>
    </w:p>
    <w:p w14:paraId="1BDA2871" w14:textId="77777777" w:rsidR="0048561E" w:rsidRDefault="0048561E" w:rsidP="0048561E">
      <w:pPr>
        <w:pStyle w:val="ListBullet1"/>
      </w:pPr>
      <w:r>
        <w:t>They are being asked for a certain amount of time (give an estimate) to provide information and their time is greatly appreciated.</w:t>
      </w:r>
    </w:p>
    <w:p w14:paraId="03F51C6B" w14:textId="66AB98DE" w:rsidR="006D7788" w:rsidRPr="00EC698A" w:rsidRDefault="0048561E" w:rsidP="00EC698A">
      <w:pPr>
        <w:pStyle w:val="IDRText"/>
        <w:rPr>
          <w:szCs w:val="22"/>
        </w:rPr>
      </w:pPr>
      <w:r w:rsidRPr="00FC1495">
        <w:rPr>
          <w:szCs w:val="22"/>
        </w:rPr>
        <w:t>It is best practice to obtain consent forms from all participants prior to data collection and keep these on file. Be sure to consult your SEA policies for conducting surveys.</w:t>
      </w:r>
      <w:bookmarkStart w:id="2" w:name="_GoBack"/>
      <w:bookmarkEnd w:id="2"/>
    </w:p>
    <w:sectPr w:rsidR="006D7788" w:rsidRPr="00EC698A" w:rsidSect="0048561E">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0D3FE" w14:textId="77777777" w:rsidR="00263168" w:rsidRDefault="00263168" w:rsidP="0048561E">
      <w:r>
        <w:separator/>
      </w:r>
    </w:p>
  </w:endnote>
  <w:endnote w:type="continuationSeparator" w:id="0">
    <w:p w14:paraId="16754F73" w14:textId="77777777" w:rsidR="00263168" w:rsidRDefault="00263168" w:rsidP="0048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6AC4" w14:textId="3347ADE1" w:rsidR="0048561E" w:rsidRPr="0048561E" w:rsidRDefault="0048561E" w:rsidP="0048561E">
    <w:pPr>
      <w:spacing w:line="200" w:lineRule="exact"/>
      <w:ind w:right="360"/>
      <w:rPr>
        <w:rFonts w:ascii="Franklin Gothic Medium" w:eastAsia="Calibri" w:hAnsi="Franklin Gothic Medium" w:cs="Times New Roman"/>
        <w:caps/>
        <w:sz w:val="18"/>
        <w:szCs w:val="18"/>
      </w:rPr>
    </w:pPr>
    <w:r w:rsidRPr="0048561E">
      <w:rPr>
        <w:rFonts w:ascii="Franklin Gothic Medium" w:eastAsia="Calibri" w:hAnsi="Franklin Gothic Medium" w:cs="Times New Roman"/>
        <w:caps/>
        <w:sz w:val="18"/>
        <w:szCs w:val="18"/>
      </w:rPr>
      <w:t xml:space="preserve">COMPREHENSIVE NEEDS ASSESSMENT TOOLKIT | FUNDED BY THE U.S. DEPARTMENT OF EDUCATION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ED30D" w14:textId="77777777" w:rsidR="00263168" w:rsidRDefault="00263168" w:rsidP="0048561E">
      <w:r>
        <w:separator/>
      </w:r>
    </w:p>
  </w:footnote>
  <w:footnote w:type="continuationSeparator" w:id="0">
    <w:p w14:paraId="72D18604" w14:textId="77777777" w:rsidR="00263168" w:rsidRDefault="00263168" w:rsidP="0048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CC60" w14:textId="1C744354" w:rsidR="0048561E" w:rsidRPr="0048561E" w:rsidRDefault="0048561E" w:rsidP="0048561E">
    <w:pPr>
      <w:pStyle w:val="Header2"/>
      <w:tabs>
        <w:tab w:val="right" w:pos="9360"/>
      </w:tabs>
      <w:rPr>
        <w:b/>
      </w:rPr>
    </w:pPr>
    <w:r>
      <w:rPr>
        <w:b/>
        <w:noProof/>
      </w:rPr>
      <w:t>Step 3: Gather and Analyze Data</w:t>
    </w:r>
    <w:r w:rsidRPr="00945391">
      <w:rPr>
        <w:b/>
        <w:noProof/>
      </w:rPr>
      <w:t xml:space="preserve"> </w:t>
    </w:r>
    <w:r w:rsidRPr="00945391">
      <w:rPr>
        <w:noProof/>
      </w:rPr>
      <w:t xml:space="preserve"> | 3.A: Resource</w:t>
    </w:r>
    <w:r w:rsidRPr="0094539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73FE"/>
    <w:multiLevelType w:val="hybridMultilevel"/>
    <w:tmpl w:val="236676FA"/>
    <w:lvl w:ilvl="0" w:tplc="CCDCA754">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1E"/>
    <w:rsid w:val="00263168"/>
    <w:rsid w:val="0048561E"/>
    <w:rsid w:val="005833AE"/>
    <w:rsid w:val="006D7788"/>
    <w:rsid w:val="00946801"/>
    <w:rsid w:val="00A81F65"/>
    <w:rsid w:val="00EC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BA5DD"/>
  <w15:chartTrackingRefBased/>
  <w15:docId w15:val="{32BDBCBB-A2C0-0645-AFB8-110F7BD7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561E"/>
    <w:pPr>
      <w:numPr>
        <w:numId w:val="1"/>
      </w:numPr>
      <w:spacing w:after="120"/>
      <w:contextualSpacing/>
    </w:pPr>
    <w:rPr>
      <w:rFonts w:cs="Times New Roman"/>
      <w:sz w:val="22"/>
    </w:rPr>
  </w:style>
  <w:style w:type="paragraph" w:customStyle="1" w:styleId="IDRText">
    <w:name w:val="IDR Text"/>
    <w:basedOn w:val="BodyText"/>
    <w:link w:val="IDRTextChar"/>
    <w:qFormat/>
    <w:rsid w:val="0048561E"/>
    <w:pPr>
      <w:spacing w:before="240"/>
    </w:pPr>
    <w:rPr>
      <w:rFonts w:cs="Times New Roman"/>
      <w:sz w:val="22"/>
    </w:rPr>
  </w:style>
  <w:style w:type="character" w:customStyle="1" w:styleId="IDRTextChar">
    <w:name w:val="IDR Text Char"/>
    <w:link w:val="IDRText"/>
    <w:rsid w:val="0048561E"/>
    <w:rPr>
      <w:rFonts w:cs="Times New Roman"/>
      <w:sz w:val="22"/>
    </w:rPr>
  </w:style>
  <w:style w:type="paragraph" w:customStyle="1" w:styleId="ListBullet1">
    <w:name w:val="List Bullet 1"/>
    <w:basedOn w:val="ListParagraph"/>
    <w:rsid w:val="0048561E"/>
    <w:pPr>
      <w:spacing w:after="0"/>
      <w:ind w:left="1080"/>
    </w:pPr>
  </w:style>
  <w:style w:type="paragraph" w:customStyle="1" w:styleId="OMEHeading3BigTOC">
    <w:name w:val="OME Heading 3 Big (TOC)"/>
    <w:basedOn w:val="Normal"/>
    <w:rsid w:val="0048561E"/>
    <w:pPr>
      <w:suppressAutoHyphens/>
      <w:spacing w:after="160" w:line="400" w:lineRule="atLeast"/>
      <w:ind w:right="720"/>
      <w:outlineLvl w:val="2"/>
    </w:pPr>
    <w:rPr>
      <w:rFonts w:asciiTheme="majorHAnsi" w:hAnsiTheme="majorHAnsi" w:cs="Times New Roman"/>
      <w:color w:val="000000"/>
      <w:sz w:val="36"/>
      <w:szCs w:val="28"/>
    </w:rPr>
  </w:style>
  <w:style w:type="paragraph" w:styleId="BodyText">
    <w:name w:val="Body Text"/>
    <w:basedOn w:val="Normal"/>
    <w:link w:val="BodyTextChar"/>
    <w:uiPriority w:val="99"/>
    <w:semiHidden/>
    <w:unhideWhenUsed/>
    <w:rsid w:val="0048561E"/>
    <w:pPr>
      <w:spacing w:after="120"/>
    </w:pPr>
  </w:style>
  <w:style w:type="character" w:customStyle="1" w:styleId="BodyTextChar">
    <w:name w:val="Body Text Char"/>
    <w:basedOn w:val="DefaultParagraphFont"/>
    <w:link w:val="BodyText"/>
    <w:uiPriority w:val="99"/>
    <w:semiHidden/>
    <w:rsid w:val="0048561E"/>
  </w:style>
  <w:style w:type="paragraph" w:styleId="Header">
    <w:name w:val="header"/>
    <w:basedOn w:val="Normal"/>
    <w:link w:val="HeaderChar"/>
    <w:uiPriority w:val="99"/>
    <w:unhideWhenUsed/>
    <w:rsid w:val="0048561E"/>
    <w:pPr>
      <w:tabs>
        <w:tab w:val="center" w:pos="4680"/>
        <w:tab w:val="right" w:pos="9360"/>
      </w:tabs>
    </w:pPr>
  </w:style>
  <w:style w:type="character" w:customStyle="1" w:styleId="HeaderChar">
    <w:name w:val="Header Char"/>
    <w:basedOn w:val="DefaultParagraphFont"/>
    <w:link w:val="Header"/>
    <w:uiPriority w:val="99"/>
    <w:rsid w:val="0048561E"/>
  </w:style>
  <w:style w:type="paragraph" w:styleId="Footer">
    <w:name w:val="footer"/>
    <w:basedOn w:val="Normal"/>
    <w:link w:val="FooterChar"/>
    <w:uiPriority w:val="99"/>
    <w:unhideWhenUsed/>
    <w:rsid w:val="0048561E"/>
    <w:pPr>
      <w:tabs>
        <w:tab w:val="center" w:pos="4680"/>
        <w:tab w:val="right" w:pos="9360"/>
      </w:tabs>
    </w:pPr>
  </w:style>
  <w:style w:type="character" w:customStyle="1" w:styleId="FooterChar">
    <w:name w:val="Footer Char"/>
    <w:basedOn w:val="DefaultParagraphFont"/>
    <w:link w:val="Footer"/>
    <w:uiPriority w:val="99"/>
    <w:rsid w:val="0048561E"/>
  </w:style>
  <w:style w:type="paragraph" w:customStyle="1" w:styleId="Header2">
    <w:name w:val="Header 2"/>
    <w:qFormat/>
    <w:rsid w:val="0048561E"/>
    <w:pPr>
      <w:pBdr>
        <w:bottom w:val="single" w:sz="4" w:space="1" w:color="D0CECE" w:themeColor="background2" w:themeShade="E6"/>
      </w:pBdr>
    </w:pPr>
    <w:rPr>
      <w:rFonts w:ascii="Franklin Gothic Book" w:hAnsi="Franklin Gothic Book"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Reed</dc:creator>
  <cp:keywords/>
  <dc:description/>
  <cp:lastModifiedBy>Hansen, Britta</cp:lastModifiedBy>
  <cp:revision>3</cp:revision>
  <dcterms:created xsi:type="dcterms:W3CDTF">2018-09-14T19:43:00Z</dcterms:created>
  <dcterms:modified xsi:type="dcterms:W3CDTF">2018-09-17T17:35:00Z</dcterms:modified>
</cp:coreProperties>
</file>