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F1675" w14:textId="5AEEE305" w:rsidR="00C761FD" w:rsidRDefault="003813ED" w:rsidP="00C56571">
      <w:pPr>
        <w:pStyle w:val="Heading1"/>
      </w:pPr>
      <w:r>
        <w:drawing>
          <wp:inline distT="0" distB="0" distL="0" distR="0" wp14:anchorId="40394B94" wp14:editId="269E6378">
            <wp:extent cx="7774425" cy="10049256"/>
            <wp:effectExtent l="0" t="0" r="0" b="0"/>
            <wp:docPr id="6" name="Picture 6" descr="National Identification and Recruitment Curriculum Trainer’s Resource Materials: Module 3 Level 1&#13;&#10;Coordinating Other Services: Facilitating Collaborations Between Families, Schools, and Other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3L1.png"/>
                    <pic:cNvPicPr/>
                  </pic:nvPicPr>
                  <pic:blipFill>
                    <a:blip r:embed="rId11">
                      <a:extLst>
                        <a:ext uri="{28A0092B-C50C-407E-A947-70E740481C1C}">
                          <a14:useLocalDpi xmlns:a14="http://schemas.microsoft.com/office/drawing/2010/main" val="0"/>
                        </a:ext>
                      </a:extLst>
                    </a:blip>
                    <a:stretch>
                      <a:fillRect/>
                    </a:stretch>
                  </pic:blipFill>
                  <pic:spPr>
                    <a:xfrm>
                      <a:off x="0" y="0"/>
                      <a:ext cx="7774425" cy="10049256"/>
                    </a:xfrm>
                    <a:prstGeom prst="rect">
                      <a:avLst/>
                    </a:prstGeom>
                  </pic:spPr>
                </pic:pic>
              </a:graphicData>
            </a:graphic>
          </wp:inline>
        </w:drawing>
      </w:r>
    </w:p>
    <w:p w14:paraId="54DF1676" w14:textId="21EC7ECE" w:rsidR="007037FC" w:rsidRDefault="007037FC" w:rsidP="00A0373B">
      <w:pPr>
        <w:sectPr w:rsidR="007037FC" w:rsidSect="00CC092A">
          <w:headerReference w:type="default" r:id="rId12"/>
          <w:footerReference w:type="default" r:id="rId13"/>
          <w:pgSz w:w="12240" w:h="15840"/>
          <w:pgMar w:top="0" w:right="0" w:bottom="0" w:left="0" w:header="720" w:footer="720" w:gutter="0"/>
          <w:cols w:space="720"/>
          <w:titlePg/>
          <w:docGrid w:linePitch="360"/>
        </w:sectPr>
      </w:pPr>
    </w:p>
    <w:tbl>
      <w:tblPr>
        <w:tblStyle w:val="MediumList2-Accent6"/>
        <w:tblW w:w="0" w:type="auto"/>
        <w:tblInd w:w="115" w:type="dxa"/>
        <w:tblBorders>
          <w:top w:val="single" w:sz="4" w:space="0" w:color="B06110"/>
          <w:left w:val="single" w:sz="8" w:space="0" w:color="B06110"/>
          <w:bottom w:val="single" w:sz="8" w:space="0" w:color="B06110"/>
          <w:right w:val="single" w:sz="8" w:space="0" w:color="B06110"/>
          <w:insideH w:val="single" w:sz="4" w:space="0" w:color="B06110"/>
          <w:insideV w:val="single" w:sz="4" w:space="0" w:color="auto"/>
        </w:tblBorders>
        <w:tblCellMar>
          <w:top w:w="115" w:type="dxa"/>
          <w:left w:w="115" w:type="dxa"/>
          <w:bottom w:w="115" w:type="dxa"/>
          <w:right w:w="115" w:type="dxa"/>
        </w:tblCellMar>
        <w:tblLook w:val="04A0" w:firstRow="1" w:lastRow="0" w:firstColumn="1" w:lastColumn="0" w:noHBand="0" w:noVBand="1"/>
        <w:tblCaption w:val="How to Use the Trainer’s Resource Materials&#10;"/>
      </w:tblPr>
      <w:tblGrid>
        <w:gridCol w:w="2226"/>
        <w:gridCol w:w="978"/>
        <w:gridCol w:w="3066"/>
        <w:gridCol w:w="1110"/>
        <w:gridCol w:w="2520"/>
      </w:tblGrid>
      <w:tr w:rsidR="00E536A9" w14:paraId="54DF1678" w14:textId="77777777" w:rsidTr="00BF430C">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100" w:firstRow="0" w:lastRow="0" w:firstColumn="1" w:lastColumn="0" w:oddVBand="0" w:evenVBand="0" w:oddHBand="0" w:evenHBand="0" w:firstRowFirstColumn="1" w:firstRowLastColumn="0" w:lastRowFirstColumn="0" w:lastRowLastColumn="0"/>
            <w:tcW w:w="9900" w:type="dxa"/>
            <w:gridSpan w:val="5"/>
            <w:tcBorders>
              <w:bottom w:val="single" w:sz="4" w:space="0" w:color="auto"/>
            </w:tcBorders>
            <w:shd w:val="clear" w:color="auto" w:fill="auto"/>
          </w:tcPr>
          <w:p w14:paraId="54DF1677" w14:textId="741D18FF" w:rsidR="00C63C6D" w:rsidRPr="00C56571" w:rsidRDefault="00E536A9" w:rsidP="00C56571">
            <w:pPr>
              <w:pStyle w:val="Heading1"/>
              <w:outlineLvl w:val="0"/>
            </w:pPr>
            <w:r w:rsidRPr="00C56571">
              <w:lastRenderedPageBreak/>
              <w:t>How to Use the Trainer’s Resource Materials</w:t>
            </w:r>
          </w:p>
        </w:tc>
      </w:tr>
      <w:tr w:rsidR="00785746" w14:paraId="54DF167E" w14:textId="77777777" w:rsidTr="00814690">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4DF1679" w14:textId="77777777" w:rsidR="00785701" w:rsidRPr="009C5F79" w:rsidRDefault="00785701" w:rsidP="00C56571">
            <w:pPr>
              <w:pStyle w:val="Heading2"/>
              <w:spacing w:after="0"/>
              <w:outlineLvl w:val="1"/>
              <w:rPr>
                <w:rFonts w:asciiTheme="majorHAnsi" w:hAnsiTheme="majorHAnsi"/>
                <w:b w:val="0"/>
              </w:rPr>
            </w:pPr>
            <w:r w:rsidRPr="009C5F79">
              <w:rPr>
                <w:rFonts w:asciiTheme="majorHAnsi" w:hAnsiTheme="majorHAnsi"/>
                <w:b w:val="0"/>
              </w:rPr>
              <w:t>Name of Activity</w:t>
            </w:r>
          </w:p>
        </w:tc>
        <w:tc>
          <w:tcPr>
            <w:tcW w:w="978"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4DF167A" w14:textId="77777777" w:rsidR="00785701" w:rsidRPr="009C5F79" w:rsidRDefault="00785701" w:rsidP="00C56571">
            <w:pPr>
              <w:pStyle w:val="Heading2"/>
              <w:spacing w:after="0"/>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9C5F79">
              <w:rPr>
                <w:rFonts w:asciiTheme="majorHAnsi" w:hAnsiTheme="majorHAnsi"/>
                <w:b w:val="0"/>
              </w:rPr>
              <w:t>Slide #</w:t>
            </w:r>
          </w:p>
        </w:tc>
        <w:tc>
          <w:tcPr>
            <w:tcW w:w="3066"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4DF167B" w14:textId="77777777" w:rsidR="00785701" w:rsidRPr="009C5F79" w:rsidRDefault="00785701" w:rsidP="00C56571">
            <w:pPr>
              <w:pStyle w:val="Heading2"/>
              <w:spacing w:after="0"/>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9C5F79">
              <w:rPr>
                <w:rFonts w:asciiTheme="majorHAnsi" w:hAnsiTheme="majorHAnsi"/>
                <w:b w:val="0"/>
              </w:rPr>
              <w:t>Title of Resource Page(s)</w:t>
            </w:r>
          </w:p>
        </w:tc>
        <w:tc>
          <w:tcPr>
            <w:tcW w:w="111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4DF167C" w14:textId="77777777" w:rsidR="00785701" w:rsidRPr="009C5F79" w:rsidRDefault="00785701" w:rsidP="00C56571">
            <w:pPr>
              <w:pStyle w:val="Heading2"/>
              <w:spacing w:after="0"/>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9C5F79">
              <w:rPr>
                <w:rFonts w:asciiTheme="majorHAnsi" w:hAnsiTheme="majorHAnsi"/>
                <w:b w:val="0"/>
              </w:rPr>
              <w:t>Page #</w:t>
            </w:r>
          </w:p>
        </w:tc>
        <w:tc>
          <w:tcPr>
            <w:tcW w:w="252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4DF167D" w14:textId="55A1D805" w:rsidR="00785701" w:rsidRPr="009C5F79" w:rsidRDefault="00785701" w:rsidP="00C56571">
            <w:pPr>
              <w:pStyle w:val="Heading2"/>
              <w:spacing w:after="0"/>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9C5F79">
              <w:rPr>
                <w:rFonts w:asciiTheme="majorHAnsi" w:hAnsiTheme="majorHAnsi"/>
                <w:b w:val="0"/>
              </w:rPr>
              <w:t xml:space="preserve">Prep Directions for </w:t>
            </w:r>
            <w:r w:rsidR="00551B18" w:rsidRPr="009C5F79">
              <w:rPr>
                <w:rFonts w:asciiTheme="majorHAnsi" w:hAnsiTheme="majorHAnsi"/>
                <w:b w:val="0"/>
              </w:rPr>
              <w:br/>
            </w:r>
            <w:r w:rsidRPr="009C5F79">
              <w:rPr>
                <w:rFonts w:asciiTheme="majorHAnsi" w:hAnsiTheme="majorHAnsi"/>
                <w:b w:val="0"/>
              </w:rPr>
              <w:t xml:space="preserve">Resource </w:t>
            </w:r>
            <w:r w:rsidR="00A45D9C">
              <w:rPr>
                <w:rFonts w:asciiTheme="majorHAnsi" w:hAnsiTheme="majorHAnsi"/>
                <w:b w:val="0"/>
              </w:rPr>
              <w:t>P</w:t>
            </w:r>
            <w:r w:rsidRPr="009C5F79">
              <w:rPr>
                <w:rFonts w:asciiTheme="majorHAnsi" w:hAnsiTheme="majorHAnsi"/>
                <w:b w:val="0"/>
              </w:rPr>
              <w:t>ages</w:t>
            </w:r>
          </w:p>
        </w:tc>
      </w:tr>
      <w:tr w:rsidR="00F37858" w14:paraId="54DF1685" w14:textId="77777777" w:rsidTr="00814690">
        <w:trPr>
          <w:trHeight w:val="1702"/>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tcPr>
          <w:p w14:paraId="54DF167F" w14:textId="4046E0BC" w:rsidR="00F37858" w:rsidRPr="009C5F79" w:rsidRDefault="00F37858" w:rsidP="00412E54">
            <w:pPr>
              <w:pStyle w:val="Heading3"/>
              <w:outlineLvl w:val="2"/>
              <w:rPr>
                <w:rFonts w:asciiTheme="majorHAnsi" w:hAnsiTheme="majorHAnsi"/>
              </w:rPr>
            </w:pPr>
            <w:r w:rsidRPr="009C5F79">
              <w:rPr>
                <w:rFonts w:asciiTheme="majorHAnsi" w:hAnsiTheme="majorHAnsi"/>
              </w:rPr>
              <w:t>Local, State, and Federal Services Carousel Debrief</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4DF1680" w14:textId="7A286379" w:rsidR="00F37858" w:rsidRPr="00502287" w:rsidRDefault="00F37858" w:rsidP="00412E54">
            <w:pPr>
              <w:jc w:val="center"/>
              <w:cnfStyle w:val="000000000000" w:firstRow="0" w:lastRow="0" w:firstColumn="0" w:lastColumn="0" w:oddVBand="0" w:evenVBand="0" w:oddHBand="0" w:evenHBand="0" w:firstRowFirstColumn="0" w:firstRowLastColumn="0" w:lastRowFirstColumn="0" w:lastRowLastColumn="0"/>
            </w:pPr>
            <w:r>
              <w:t>12</w:t>
            </w:r>
          </w:p>
        </w:tc>
        <w:tc>
          <w:tcPr>
            <w:tcW w:w="3066" w:type="dxa"/>
            <w:tcBorders>
              <w:top w:val="single" w:sz="4" w:space="0" w:color="auto"/>
              <w:left w:val="single" w:sz="4" w:space="0" w:color="auto"/>
              <w:bottom w:val="single" w:sz="4" w:space="0" w:color="auto"/>
              <w:right w:val="single" w:sz="4" w:space="0" w:color="auto"/>
            </w:tcBorders>
            <w:shd w:val="clear" w:color="auto" w:fill="FFFFFF" w:themeFill="background1"/>
          </w:tcPr>
          <w:p w14:paraId="54DF1681" w14:textId="7A7D12F0" w:rsidR="00F37858" w:rsidRPr="001508F9" w:rsidRDefault="00F37858" w:rsidP="00412E54">
            <w:pPr>
              <w:cnfStyle w:val="000000000000" w:firstRow="0" w:lastRow="0" w:firstColumn="0" w:lastColumn="0" w:oddVBand="0" w:evenVBand="0" w:oddHBand="0" w:evenHBand="0" w:firstRowFirstColumn="0" w:firstRowLastColumn="0" w:lastRowFirstColumn="0" w:lastRowLastColumn="0"/>
            </w:pPr>
            <w:r>
              <w:rPr>
                <w:iCs/>
              </w:rPr>
              <w:t>Sample of Federal Services</w:t>
            </w:r>
          </w:p>
        </w:tc>
        <w:tc>
          <w:tcPr>
            <w:tcW w:w="1110" w:type="dxa"/>
            <w:tcBorders>
              <w:top w:val="single" w:sz="4" w:space="0" w:color="auto"/>
              <w:left w:val="single" w:sz="4" w:space="0" w:color="auto"/>
              <w:bottom w:val="single" w:sz="4" w:space="0" w:color="auto"/>
              <w:right w:val="single" w:sz="4" w:space="0" w:color="auto"/>
            </w:tcBorders>
            <w:shd w:val="clear" w:color="auto" w:fill="FFFFFF" w:themeFill="background1"/>
          </w:tcPr>
          <w:p w14:paraId="54DF1682" w14:textId="2B4C764D" w:rsidR="00F37858" w:rsidRPr="001508F9" w:rsidRDefault="00F37858" w:rsidP="00412E54">
            <w:pPr>
              <w:jc w:val="center"/>
              <w:cnfStyle w:val="000000000000" w:firstRow="0" w:lastRow="0" w:firstColumn="0" w:lastColumn="0" w:oddVBand="0" w:evenVBand="0" w:oddHBand="0" w:evenHBand="0" w:firstRowFirstColumn="0" w:firstRowLastColumn="0" w:lastRowFirstColumn="0" w:lastRowLastColumn="0"/>
            </w:pPr>
            <w:r>
              <w:t>3</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14:paraId="54DF1684" w14:textId="2EA8FAEE" w:rsidR="00F37858" w:rsidRPr="00412E54" w:rsidRDefault="00F37858" w:rsidP="00412E54">
            <w:pPr>
              <w:cnfStyle w:val="000000000000" w:firstRow="0" w:lastRow="0" w:firstColumn="0" w:lastColumn="0" w:oddVBand="0" w:evenVBand="0" w:oddHBand="0" w:evenHBand="0" w:firstRowFirstColumn="0" w:firstRowLastColumn="0" w:lastRowFirstColumn="0" w:lastRowLastColumn="0"/>
              <w:rPr>
                <w:iCs/>
              </w:rPr>
            </w:pPr>
            <w:r>
              <w:t>One copy per participant</w:t>
            </w:r>
            <w:r w:rsidDel="00D43948">
              <w:t>.</w:t>
            </w:r>
          </w:p>
        </w:tc>
      </w:tr>
      <w:tr w:rsidR="00F37858" w14:paraId="54DF168B" w14:textId="77777777" w:rsidTr="00814690">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EBF5FF"/>
          </w:tcPr>
          <w:p w14:paraId="75398B9D" w14:textId="2CEE2829" w:rsidR="00F37858" w:rsidRPr="009C5F79" w:rsidRDefault="00F37858" w:rsidP="00412E54">
            <w:pPr>
              <w:pStyle w:val="Heading3"/>
              <w:outlineLvl w:val="2"/>
              <w:rPr>
                <w:rFonts w:asciiTheme="majorHAnsi" w:hAnsiTheme="majorHAnsi"/>
              </w:rPr>
            </w:pPr>
            <w:r w:rsidRPr="009C5F79">
              <w:rPr>
                <w:rFonts w:asciiTheme="majorHAnsi" w:hAnsiTheme="majorHAnsi"/>
              </w:rPr>
              <w:t>Families in Need</w:t>
            </w:r>
            <w:r>
              <w:rPr>
                <w:rFonts w:asciiTheme="majorHAnsi" w:hAnsiTheme="majorHAnsi"/>
              </w:rPr>
              <w:t xml:space="preserve"> Part 1</w:t>
            </w:r>
          </w:p>
          <w:p w14:paraId="54DF1686" w14:textId="23AF57CD" w:rsidR="00F37858" w:rsidRPr="009C5F79" w:rsidRDefault="00F37858" w:rsidP="00412E54">
            <w:pPr>
              <w:pStyle w:val="Heading3"/>
              <w:outlineLvl w:val="2"/>
              <w:rPr>
                <w:rFonts w:asciiTheme="majorHAnsi" w:hAnsiTheme="majorHAnsi"/>
              </w:rPr>
            </w:pPr>
          </w:p>
        </w:tc>
        <w:tc>
          <w:tcPr>
            <w:tcW w:w="978" w:type="dxa"/>
            <w:tcBorders>
              <w:top w:val="single" w:sz="4" w:space="0" w:color="auto"/>
              <w:left w:val="single" w:sz="4" w:space="0" w:color="auto"/>
              <w:bottom w:val="single" w:sz="4" w:space="0" w:color="auto"/>
              <w:right w:val="single" w:sz="4" w:space="0" w:color="auto"/>
            </w:tcBorders>
            <w:shd w:val="clear" w:color="auto" w:fill="EBF5FF"/>
          </w:tcPr>
          <w:p w14:paraId="54DF1687" w14:textId="18C81710" w:rsidR="00F37858" w:rsidRPr="00502287" w:rsidRDefault="00F37858" w:rsidP="00412E54">
            <w:pPr>
              <w:jc w:val="center"/>
              <w:cnfStyle w:val="000000100000" w:firstRow="0" w:lastRow="0" w:firstColumn="0" w:lastColumn="0" w:oddVBand="0" w:evenVBand="0" w:oddHBand="1" w:evenHBand="0" w:firstRowFirstColumn="0" w:firstRowLastColumn="0" w:lastRowFirstColumn="0" w:lastRowLastColumn="0"/>
            </w:pPr>
            <w:r>
              <w:t>16</w:t>
            </w:r>
          </w:p>
        </w:tc>
        <w:tc>
          <w:tcPr>
            <w:tcW w:w="3066" w:type="dxa"/>
            <w:tcBorders>
              <w:top w:val="single" w:sz="4" w:space="0" w:color="auto"/>
              <w:left w:val="single" w:sz="4" w:space="0" w:color="auto"/>
              <w:bottom w:val="single" w:sz="4" w:space="0" w:color="auto"/>
              <w:right w:val="single" w:sz="4" w:space="0" w:color="auto"/>
            </w:tcBorders>
            <w:shd w:val="clear" w:color="auto" w:fill="EBF5FF"/>
          </w:tcPr>
          <w:p w14:paraId="54DF1688" w14:textId="4F296E25" w:rsidR="00F37858" w:rsidRPr="00502287" w:rsidRDefault="00F37858" w:rsidP="00F37858">
            <w:pPr>
              <w:cnfStyle w:val="000000100000" w:firstRow="0" w:lastRow="0" w:firstColumn="0" w:lastColumn="0" w:oddVBand="0" w:evenVBand="0" w:oddHBand="1" w:evenHBand="0" w:firstRowFirstColumn="0" w:firstRowLastColumn="0" w:lastRowFirstColumn="0" w:lastRowLastColumn="0"/>
              <w:rPr>
                <w:iCs/>
              </w:rPr>
            </w:pPr>
            <w:r>
              <w:rPr>
                <w:iCs/>
              </w:rPr>
              <w:t xml:space="preserve">Families in Need </w:t>
            </w:r>
          </w:p>
        </w:tc>
        <w:tc>
          <w:tcPr>
            <w:tcW w:w="1110" w:type="dxa"/>
            <w:tcBorders>
              <w:top w:val="single" w:sz="4" w:space="0" w:color="auto"/>
              <w:left w:val="single" w:sz="4" w:space="0" w:color="auto"/>
              <w:bottom w:val="single" w:sz="4" w:space="0" w:color="auto"/>
              <w:right w:val="single" w:sz="4" w:space="0" w:color="auto"/>
            </w:tcBorders>
            <w:shd w:val="clear" w:color="auto" w:fill="EBF5FF"/>
          </w:tcPr>
          <w:p w14:paraId="54DF1689" w14:textId="51820211" w:rsidR="00F37858" w:rsidRPr="00502287" w:rsidRDefault="00F40E42" w:rsidP="00412E54">
            <w:pPr>
              <w:jc w:val="center"/>
              <w:cnfStyle w:val="000000100000" w:firstRow="0" w:lastRow="0" w:firstColumn="0" w:lastColumn="0" w:oddVBand="0" w:evenVBand="0" w:oddHBand="1" w:evenHBand="0" w:firstRowFirstColumn="0" w:firstRowLastColumn="0" w:lastRowFirstColumn="0" w:lastRowLastColumn="0"/>
            </w:pPr>
            <w:r>
              <w:t>6</w:t>
            </w:r>
          </w:p>
        </w:tc>
        <w:tc>
          <w:tcPr>
            <w:tcW w:w="2520" w:type="dxa"/>
            <w:tcBorders>
              <w:top w:val="single" w:sz="4" w:space="0" w:color="auto"/>
              <w:left w:val="single" w:sz="4" w:space="0" w:color="auto"/>
              <w:bottom w:val="single" w:sz="4" w:space="0" w:color="auto"/>
              <w:right w:val="single" w:sz="4" w:space="0" w:color="auto"/>
            </w:tcBorders>
            <w:shd w:val="clear" w:color="auto" w:fill="EBF5FF"/>
          </w:tcPr>
          <w:p w14:paraId="54DF168A" w14:textId="0762A06C" w:rsidR="00F37858" w:rsidRPr="00502287" w:rsidRDefault="00F37858" w:rsidP="00412E54">
            <w:pPr>
              <w:cnfStyle w:val="000000100000" w:firstRow="0" w:lastRow="0" w:firstColumn="0" w:lastColumn="0" w:oddVBand="0" w:evenVBand="0" w:oddHBand="1" w:evenHBand="0" w:firstRowFirstColumn="0" w:firstRowLastColumn="0" w:lastRowFirstColumn="0" w:lastRowLastColumn="0"/>
            </w:pPr>
            <w:r>
              <w:t>One copy per participant</w:t>
            </w:r>
            <w:r w:rsidDel="00D43948">
              <w:t>.</w:t>
            </w:r>
          </w:p>
        </w:tc>
      </w:tr>
      <w:tr w:rsidR="00F37858" w14:paraId="54DF1692" w14:textId="77777777" w:rsidTr="00814690">
        <w:trPr>
          <w:trHeight w:val="811"/>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tcPr>
          <w:p w14:paraId="54DF168D" w14:textId="31023E10" w:rsidR="00F37858" w:rsidRPr="009C5F79" w:rsidRDefault="00F37858" w:rsidP="00412E54">
            <w:pPr>
              <w:pStyle w:val="Heading3"/>
              <w:outlineLvl w:val="2"/>
              <w:rPr>
                <w:rFonts w:asciiTheme="majorHAnsi" w:hAnsiTheme="majorHAnsi"/>
              </w:rPr>
            </w:pPr>
            <w:r w:rsidRPr="009C5F79">
              <w:rPr>
                <w:rFonts w:asciiTheme="majorHAnsi" w:hAnsiTheme="majorHAnsi"/>
              </w:rPr>
              <w:t xml:space="preserve">Level 1 Assessment </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4DF168E" w14:textId="6B77B39B" w:rsidR="00F37858" w:rsidRDefault="001E2425" w:rsidP="00412E54">
            <w:pPr>
              <w:jc w:val="center"/>
              <w:cnfStyle w:val="000000000000" w:firstRow="0" w:lastRow="0" w:firstColumn="0" w:lastColumn="0" w:oddVBand="0" w:evenVBand="0" w:oddHBand="0" w:evenHBand="0" w:firstRowFirstColumn="0" w:firstRowLastColumn="0" w:lastRowFirstColumn="0" w:lastRowLastColumn="0"/>
            </w:pPr>
            <w:r>
              <w:t>19</w:t>
            </w:r>
          </w:p>
        </w:tc>
        <w:tc>
          <w:tcPr>
            <w:tcW w:w="3066" w:type="dxa"/>
            <w:tcBorders>
              <w:top w:val="single" w:sz="4" w:space="0" w:color="auto"/>
              <w:left w:val="single" w:sz="4" w:space="0" w:color="auto"/>
              <w:bottom w:val="single" w:sz="4" w:space="0" w:color="auto"/>
              <w:right w:val="single" w:sz="4" w:space="0" w:color="auto"/>
            </w:tcBorders>
            <w:shd w:val="clear" w:color="auto" w:fill="FFFFFF" w:themeFill="background1"/>
          </w:tcPr>
          <w:p w14:paraId="54DF168F" w14:textId="14EEE7BC" w:rsidR="00F37858" w:rsidRDefault="00F37858" w:rsidP="00412E54">
            <w:pPr>
              <w:cnfStyle w:val="000000000000" w:firstRow="0" w:lastRow="0" w:firstColumn="0" w:lastColumn="0" w:oddVBand="0" w:evenVBand="0" w:oddHBand="0" w:evenHBand="0" w:firstRowFirstColumn="0" w:firstRowLastColumn="0" w:lastRowFirstColumn="0" w:lastRowLastColumn="0"/>
              <w:rPr>
                <w:iCs/>
              </w:rPr>
            </w:pPr>
            <w:r>
              <w:t>Level 1 Assessment and Key</w:t>
            </w:r>
          </w:p>
        </w:tc>
        <w:tc>
          <w:tcPr>
            <w:tcW w:w="1110" w:type="dxa"/>
            <w:tcBorders>
              <w:top w:val="single" w:sz="4" w:space="0" w:color="auto"/>
              <w:left w:val="single" w:sz="4" w:space="0" w:color="auto"/>
              <w:bottom w:val="single" w:sz="4" w:space="0" w:color="auto"/>
              <w:right w:val="single" w:sz="4" w:space="0" w:color="auto"/>
            </w:tcBorders>
            <w:shd w:val="clear" w:color="auto" w:fill="FFFFFF" w:themeFill="background1"/>
          </w:tcPr>
          <w:p w14:paraId="54DF1690" w14:textId="76E67749" w:rsidR="00F37858" w:rsidRDefault="00F40E42" w:rsidP="00412E54">
            <w:pPr>
              <w:jc w:val="center"/>
              <w:cnfStyle w:val="000000000000" w:firstRow="0" w:lastRow="0" w:firstColumn="0" w:lastColumn="0" w:oddVBand="0" w:evenVBand="0" w:oddHBand="0" w:evenHBand="0" w:firstRowFirstColumn="0" w:firstRowLastColumn="0" w:lastRowFirstColumn="0" w:lastRowLastColumn="0"/>
            </w:pPr>
            <w:r>
              <w:t>7</w:t>
            </w:r>
            <w:r w:rsidR="00BE73E6">
              <w:t>–</w:t>
            </w:r>
            <w:r w:rsidR="008E34B0">
              <w:t>8</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14:paraId="54DF1691" w14:textId="5DB92952" w:rsidR="00F37858" w:rsidRDefault="00F37858" w:rsidP="00412E54">
            <w:pPr>
              <w:cnfStyle w:val="000000000000" w:firstRow="0" w:lastRow="0" w:firstColumn="0" w:lastColumn="0" w:oddVBand="0" w:evenVBand="0" w:oddHBand="0" w:evenHBand="0" w:firstRowFirstColumn="0" w:firstRowLastColumn="0" w:lastRowFirstColumn="0" w:lastRowLastColumn="0"/>
            </w:pPr>
            <w:r>
              <w:t>One copy of the assessment per participant; Key is for trainer only.</w:t>
            </w:r>
          </w:p>
        </w:tc>
      </w:tr>
    </w:tbl>
    <w:p w14:paraId="54DF16A7" w14:textId="77777777" w:rsidR="002551E8" w:rsidRDefault="002551E8" w:rsidP="00C56571">
      <w:pPr>
        <w:pStyle w:val="Heading1"/>
        <w:sectPr w:rsidR="002551E8" w:rsidSect="009E7A7B">
          <w:pgSz w:w="12240" w:h="15840"/>
          <w:pgMar w:top="1440" w:right="1152" w:bottom="1152" w:left="1152" w:header="720" w:footer="576" w:gutter="0"/>
          <w:cols w:space="720"/>
          <w:docGrid w:linePitch="360"/>
        </w:sectPr>
      </w:pPr>
    </w:p>
    <w:tbl>
      <w:tblPr>
        <w:tblStyle w:val="MediumList2-Accent6"/>
        <w:tblW w:w="0" w:type="auto"/>
        <w:tblInd w:w="115" w:type="dxa"/>
        <w:tblBorders>
          <w:top w:val="single" w:sz="4" w:space="0" w:color="B06110"/>
          <w:left w:val="single" w:sz="8" w:space="0" w:color="B06110"/>
          <w:bottom w:val="single" w:sz="8" w:space="0" w:color="B06110"/>
          <w:right w:val="single" w:sz="8" w:space="0" w:color="B06110"/>
          <w:insideH w:val="single" w:sz="4" w:space="0" w:color="B06110"/>
          <w:insideV w:val="single" w:sz="4" w:space="0" w:color="auto"/>
        </w:tblBorders>
        <w:tblLayout w:type="fixed"/>
        <w:tblCellMar>
          <w:top w:w="115" w:type="dxa"/>
          <w:left w:w="115" w:type="dxa"/>
          <w:bottom w:w="115" w:type="dxa"/>
          <w:right w:w="115" w:type="dxa"/>
        </w:tblCellMar>
        <w:tblLook w:val="04A0" w:firstRow="1" w:lastRow="0" w:firstColumn="1" w:lastColumn="0" w:noHBand="0" w:noVBand="1"/>
        <w:tblCaption w:val="Sample of Federal and National Services&#10;"/>
      </w:tblPr>
      <w:tblGrid>
        <w:gridCol w:w="4230"/>
        <w:gridCol w:w="720"/>
        <w:gridCol w:w="540"/>
        <w:gridCol w:w="4561"/>
      </w:tblGrid>
      <w:tr w:rsidR="00A73A51" w14:paraId="54DF16B0" w14:textId="77777777" w:rsidTr="00CC092A">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100" w:firstRow="0" w:lastRow="0" w:firstColumn="1" w:lastColumn="0" w:oddVBand="0" w:evenVBand="0" w:oddHBand="0" w:evenHBand="0" w:firstRowFirstColumn="1" w:firstRowLastColumn="0" w:lastRowFirstColumn="0" w:lastRowLastColumn="0"/>
            <w:tcW w:w="10051" w:type="dxa"/>
            <w:gridSpan w:val="4"/>
            <w:tcBorders>
              <w:bottom w:val="single" w:sz="4" w:space="0" w:color="auto"/>
            </w:tcBorders>
            <w:shd w:val="clear" w:color="auto" w:fill="auto"/>
          </w:tcPr>
          <w:p w14:paraId="54DF16AF" w14:textId="19946A4D" w:rsidR="00A73A51" w:rsidRPr="00DD2521" w:rsidRDefault="00A73A51" w:rsidP="00C56571">
            <w:pPr>
              <w:pStyle w:val="Heading1"/>
              <w:outlineLvl w:val="0"/>
            </w:pPr>
            <w:r>
              <w:lastRenderedPageBreak/>
              <w:t xml:space="preserve">Sample of Federal </w:t>
            </w:r>
            <w:r w:rsidR="00B92FA6">
              <w:t xml:space="preserve">and National </w:t>
            </w:r>
            <w:r>
              <w:t>Services</w:t>
            </w:r>
          </w:p>
        </w:tc>
      </w:tr>
      <w:tr w:rsidR="00BA3AD5" w14:paraId="54DF16B4" w14:textId="77777777" w:rsidTr="00BA3AD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nil"/>
            </w:tcBorders>
            <w:shd w:val="clear" w:color="auto" w:fill="003065" w:themeFill="accent5"/>
            <w:vAlign w:val="center"/>
          </w:tcPr>
          <w:p w14:paraId="54DF16B1" w14:textId="2F28372F" w:rsidR="00A73A51" w:rsidRPr="005F7DC8" w:rsidRDefault="00A73A51" w:rsidP="005F7DC8">
            <w:pPr>
              <w:spacing w:after="0"/>
              <w:jc w:val="center"/>
              <w:rPr>
                <w:rFonts w:ascii="Franklin Gothic Medium" w:hAnsi="Franklin Gothic Medium"/>
                <w:color w:val="FFFFFF" w:themeColor="background1"/>
                <w:sz w:val="24"/>
                <w:szCs w:val="24"/>
              </w:rPr>
            </w:pPr>
            <w:r w:rsidRPr="005F7DC8">
              <w:rPr>
                <w:rFonts w:ascii="Franklin Gothic Medium" w:hAnsi="Franklin Gothic Medium"/>
                <w:color w:val="FFFFFF" w:themeColor="background1"/>
                <w:sz w:val="24"/>
                <w:szCs w:val="24"/>
              </w:rPr>
              <w:t>Service</w:t>
            </w:r>
          </w:p>
        </w:tc>
        <w:tc>
          <w:tcPr>
            <w:tcW w:w="1260" w:type="dxa"/>
            <w:gridSpan w:val="2"/>
            <w:tcBorders>
              <w:bottom w:val="single" w:sz="4" w:space="0" w:color="auto"/>
            </w:tcBorders>
            <w:shd w:val="clear" w:color="auto" w:fill="003065" w:themeFill="accent5"/>
          </w:tcPr>
          <w:p w14:paraId="54DF16B2" w14:textId="354CA6ED" w:rsidR="00A73A51" w:rsidRPr="00D95A42" w:rsidRDefault="00BA3AD5" w:rsidP="00D95A42">
            <w:pPr>
              <w:spacing w:after="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8"/>
                <w:szCs w:val="28"/>
              </w:rPr>
            </w:pPr>
            <w:r w:rsidRPr="005F7DC8">
              <w:rPr>
                <w:rFonts w:ascii="Franklin Gothic Medium" w:hAnsi="Franklin Gothic Medium"/>
                <w:noProof/>
                <w:sz w:val="24"/>
                <w:szCs w:val="24"/>
              </w:rPr>
              <mc:AlternateContent>
                <mc:Choice Requires="wps">
                  <w:drawing>
                    <wp:inline distT="0" distB="0" distL="0" distR="0" wp14:anchorId="58AC8F9D" wp14:editId="1D274D93">
                      <wp:extent cx="292608" cy="219456"/>
                      <wp:effectExtent l="0" t="12700" r="25400" b="22225"/>
                      <wp:docPr id="9" name="Right Arrow 9" descr=" Arrow pointing towards the word, &quot;Description&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92608" cy="219456"/>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BB244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alt=" Arrow pointing towards the word, &quot;Description&quot;." style="width:23.0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" adj="13500" fillcolor="white [3201]" strokecolor="#8cc63f [3206]" strokeweight="1pt">
                      <v:path arrowok="t"/>
                      <o:lock v:ext="edit" aspectratio="t"/>
                      <w10:anchorlock/>
                    </v:shape>
                  </w:pict>
                </mc:Fallback>
              </mc:AlternateContent>
            </w:r>
          </w:p>
        </w:tc>
        <w:tc>
          <w:tcPr>
            <w:tcW w:w="4561" w:type="dxa"/>
            <w:tcBorders>
              <w:top w:val="single" w:sz="4" w:space="0" w:color="auto"/>
              <w:bottom w:val="single" w:sz="4" w:space="0" w:color="auto"/>
              <w:right w:val="single" w:sz="4" w:space="0" w:color="auto"/>
            </w:tcBorders>
            <w:shd w:val="clear" w:color="auto" w:fill="003065" w:themeFill="accent5"/>
            <w:vAlign w:val="center"/>
          </w:tcPr>
          <w:p w14:paraId="54DF16B3" w14:textId="27A86C66" w:rsidR="00A73A51" w:rsidRPr="005F7DC8" w:rsidRDefault="00BA3AD5" w:rsidP="00BA3AD5">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sz w:val="24"/>
                <w:szCs w:val="24"/>
              </w:rPr>
            </w:pPr>
            <w:r>
              <w:rPr>
                <w:rFonts w:asciiTheme="majorHAnsi" w:hAnsiTheme="majorHAnsi"/>
                <w:color w:val="FFFFFF" w:themeColor="background1"/>
                <w:sz w:val="24"/>
                <w:szCs w:val="24"/>
              </w:rPr>
              <w:t xml:space="preserve">                     </w:t>
            </w:r>
            <w:r w:rsidR="00A73A51" w:rsidRPr="005F7DC8">
              <w:rPr>
                <w:rFonts w:asciiTheme="majorHAnsi" w:hAnsiTheme="majorHAnsi"/>
                <w:color w:val="FFFFFF" w:themeColor="background1"/>
                <w:sz w:val="24"/>
                <w:szCs w:val="24"/>
              </w:rPr>
              <w:t>Description</w:t>
            </w:r>
          </w:p>
        </w:tc>
      </w:tr>
      <w:tr w:rsidR="00BA3AD5" w14:paraId="54DF16B9" w14:textId="77777777" w:rsidTr="00BB59E9">
        <w:trPr>
          <w:trHeight w:val="766"/>
        </w:trPr>
        <w:tc>
          <w:tcPr>
            <w:cnfStyle w:val="001000000000" w:firstRow="0" w:lastRow="0" w:firstColumn="1" w:lastColumn="0" w:oddVBand="0" w:evenVBand="0" w:oddHBand="0" w:evenHBand="0" w:firstRowFirstColumn="0" w:firstRowLastColumn="0" w:lastRowFirstColumn="0" w:lastRowLastColumn="0"/>
            <w:tcW w:w="4950" w:type="dxa"/>
            <w:gridSpan w:val="2"/>
            <w:tcBorders>
              <w:top w:val="single" w:sz="4" w:space="0" w:color="auto"/>
              <w:left w:val="single" w:sz="4" w:space="0" w:color="auto"/>
              <w:bottom w:val="single" w:sz="4" w:space="0" w:color="auto"/>
              <w:right w:val="nil"/>
            </w:tcBorders>
            <w:shd w:val="clear" w:color="auto" w:fill="auto"/>
            <w:vAlign w:val="center"/>
          </w:tcPr>
          <w:p w14:paraId="54DF16B6" w14:textId="50607D2F" w:rsidR="00BA3AD5" w:rsidRPr="003440DD" w:rsidRDefault="00BA3AD5" w:rsidP="00BA3AD5">
            <w:pPr>
              <w:pStyle w:val="Heading3"/>
              <w:jc w:val="center"/>
              <w:outlineLvl w:val="2"/>
            </w:pPr>
            <w:r w:rsidRPr="009C5F79">
              <w:t>National School Lunch Program (NSLP)</w:t>
            </w:r>
          </w:p>
        </w:tc>
        <w:tc>
          <w:tcPr>
            <w:tcW w:w="5101" w:type="dxa"/>
            <w:gridSpan w:val="2"/>
            <w:tcBorders>
              <w:top w:val="single" w:sz="4" w:space="0" w:color="333333" w:themeColor="text1"/>
              <w:left w:val="nil"/>
              <w:bottom w:val="single" w:sz="4" w:space="0" w:color="333333" w:themeColor="text1"/>
              <w:right w:val="single" w:sz="4" w:space="0" w:color="333333" w:themeColor="text1"/>
            </w:tcBorders>
            <w:shd w:val="clear" w:color="auto" w:fill="auto"/>
            <w:vAlign w:val="center"/>
          </w:tcPr>
          <w:p w14:paraId="54DF16B7" w14:textId="77777777" w:rsidR="00BA3AD5" w:rsidRPr="008E34B0" w:rsidRDefault="00BA3AD5" w:rsidP="00885993">
            <w:pPr>
              <w:cnfStyle w:val="000000000000" w:firstRow="0" w:lastRow="0" w:firstColumn="0" w:lastColumn="0" w:oddVBand="0" w:evenVBand="0" w:oddHBand="0" w:evenHBand="0" w:firstRowFirstColumn="0" w:firstRowLastColumn="0" w:lastRowFirstColumn="0" w:lastRowLastColumn="0"/>
              <w:rPr>
                <w:color w:val="000000"/>
              </w:rPr>
            </w:pPr>
            <w:r w:rsidRPr="008E34B0">
              <w:rPr>
                <w:color w:val="000000"/>
              </w:rPr>
              <w:t>Provides nutritionally balanced, low-cost or free lunches to children each school day.</w:t>
            </w:r>
          </w:p>
          <w:p w14:paraId="54DF16B8" w14:textId="1D02F104" w:rsidR="00BA3AD5" w:rsidRPr="00B7567B" w:rsidRDefault="00AE3140" w:rsidP="00885993">
            <w:pPr>
              <w:cnfStyle w:val="000000000000" w:firstRow="0" w:lastRow="0" w:firstColumn="0" w:lastColumn="0" w:oddVBand="0" w:evenVBand="0" w:oddHBand="0" w:evenHBand="0" w:firstRowFirstColumn="0" w:firstRowLastColumn="0" w:lastRowFirstColumn="0" w:lastRowLastColumn="0"/>
            </w:pPr>
            <w:hyperlink r:id="rId14" w:history="1">
              <w:r w:rsidR="00BA3AD5" w:rsidRPr="00F074C2">
                <w:rPr>
                  <w:rStyle w:val="Hyperlink"/>
                  <w:szCs w:val="22"/>
                </w:rPr>
                <w:t>https://www.fns.usda.gov/cnd/Lunch</w:t>
              </w:r>
            </w:hyperlink>
            <w:r w:rsidR="00BA3AD5" w:rsidRPr="00B7567B">
              <w:t xml:space="preserve"> </w:t>
            </w:r>
          </w:p>
        </w:tc>
      </w:tr>
      <w:tr w:rsidR="00BA3AD5" w14:paraId="7DCA55ED" w14:textId="77777777" w:rsidTr="00BB59E9">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950" w:type="dxa"/>
            <w:gridSpan w:val="2"/>
            <w:tcBorders>
              <w:top w:val="single" w:sz="4" w:space="0" w:color="auto"/>
              <w:left w:val="single" w:sz="4" w:space="0" w:color="auto"/>
              <w:bottom w:val="single" w:sz="4" w:space="0" w:color="auto"/>
              <w:right w:val="nil"/>
            </w:tcBorders>
            <w:shd w:val="clear" w:color="auto" w:fill="EBF5FF"/>
            <w:vAlign w:val="center"/>
          </w:tcPr>
          <w:p w14:paraId="3BFE5153" w14:textId="1B34B85B" w:rsidR="00BA3AD5" w:rsidRPr="003440DD" w:rsidRDefault="00BA3AD5" w:rsidP="00BA3AD5">
            <w:pPr>
              <w:pStyle w:val="Heading3"/>
              <w:jc w:val="center"/>
              <w:outlineLvl w:val="2"/>
            </w:pPr>
            <w:r w:rsidRPr="009C5F79">
              <w:t>Women, Infants, and Children (WIC)</w:t>
            </w:r>
          </w:p>
        </w:tc>
        <w:tc>
          <w:tcPr>
            <w:tcW w:w="5101" w:type="dxa"/>
            <w:gridSpan w:val="2"/>
            <w:tcBorders>
              <w:top w:val="single" w:sz="4" w:space="0" w:color="333333" w:themeColor="text1"/>
              <w:bottom w:val="single" w:sz="4" w:space="0" w:color="333333" w:themeColor="text1"/>
              <w:right w:val="single" w:sz="4" w:space="0" w:color="333333" w:themeColor="text1"/>
            </w:tcBorders>
            <w:shd w:val="clear" w:color="auto" w:fill="EBF5FF"/>
            <w:vAlign w:val="center"/>
          </w:tcPr>
          <w:p w14:paraId="7A36364F" w14:textId="6189B6D7" w:rsidR="00BA3AD5" w:rsidRPr="008E34B0" w:rsidRDefault="00BA3AD5" w:rsidP="00885993">
            <w:pPr>
              <w:cnfStyle w:val="000000100000" w:firstRow="0" w:lastRow="0" w:firstColumn="0" w:lastColumn="0" w:oddVBand="0" w:evenVBand="0" w:oddHBand="1" w:evenHBand="0" w:firstRowFirstColumn="0" w:firstRowLastColumn="0" w:lastRowFirstColumn="0" w:lastRowLastColumn="0"/>
              <w:rPr>
                <w:color w:val="000000"/>
              </w:rPr>
            </w:pPr>
            <w:r w:rsidRPr="008E34B0">
              <w:rPr>
                <w:color w:val="000000"/>
              </w:rPr>
              <w:t>Provides grants for supplemental foods, health care referrals, and nutrition education for low-income pregnant and recently pregnant women and to infants and children at nutritional risk up to age five.</w:t>
            </w:r>
          </w:p>
          <w:p w14:paraId="2682AA41" w14:textId="0CCE7B0D" w:rsidR="00BA3AD5" w:rsidRPr="00B7567B" w:rsidRDefault="00AE3140" w:rsidP="00885993">
            <w:pPr>
              <w:cnfStyle w:val="000000100000" w:firstRow="0" w:lastRow="0" w:firstColumn="0" w:lastColumn="0" w:oddVBand="0" w:evenVBand="0" w:oddHBand="1" w:evenHBand="0" w:firstRowFirstColumn="0" w:firstRowLastColumn="0" w:lastRowFirstColumn="0" w:lastRowLastColumn="0"/>
            </w:pPr>
            <w:hyperlink r:id="rId15" w:history="1">
              <w:r w:rsidR="00BA3AD5" w:rsidRPr="00F074C2">
                <w:rPr>
                  <w:rStyle w:val="Hyperlink"/>
                  <w:szCs w:val="22"/>
                </w:rPr>
                <w:t>https://www.fns.usda.gov/wic</w:t>
              </w:r>
            </w:hyperlink>
          </w:p>
        </w:tc>
      </w:tr>
      <w:tr w:rsidR="00BA3AD5" w14:paraId="0DE7EFBF" w14:textId="77777777" w:rsidTr="00BB59E9">
        <w:trPr>
          <w:trHeight w:val="838"/>
        </w:trPr>
        <w:tc>
          <w:tcPr>
            <w:cnfStyle w:val="001000000000" w:firstRow="0" w:lastRow="0" w:firstColumn="1" w:lastColumn="0" w:oddVBand="0" w:evenVBand="0" w:oddHBand="0" w:evenHBand="0" w:firstRowFirstColumn="0" w:firstRowLastColumn="0" w:lastRowFirstColumn="0" w:lastRowLastColumn="0"/>
            <w:tcW w:w="4950" w:type="dxa"/>
            <w:gridSpan w:val="2"/>
            <w:tcBorders>
              <w:top w:val="single" w:sz="4" w:space="0" w:color="auto"/>
              <w:left w:val="single" w:sz="4" w:space="0" w:color="auto"/>
              <w:bottom w:val="single" w:sz="4" w:space="0" w:color="auto"/>
              <w:right w:val="nil"/>
            </w:tcBorders>
            <w:shd w:val="clear" w:color="auto" w:fill="auto"/>
            <w:vAlign w:val="center"/>
          </w:tcPr>
          <w:p w14:paraId="28BD7C0F" w14:textId="3DB05931" w:rsidR="00BA3AD5" w:rsidRPr="003440DD" w:rsidRDefault="00BA3AD5" w:rsidP="00BA3AD5">
            <w:pPr>
              <w:pStyle w:val="Heading3"/>
              <w:jc w:val="center"/>
              <w:outlineLvl w:val="2"/>
            </w:pPr>
            <w:r w:rsidRPr="009C5F79">
              <w:t>Child Nutrition Program</w:t>
            </w:r>
          </w:p>
        </w:tc>
        <w:tc>
          <w:tcPr>
            <w:tcW w:w="5101" w:type="dxa"/>
            <w:gridSpan w:val="2"/>
            <w:tcBorders>
              <w:top w:val="single" w:sz="4" w:space="0" w:color="333333" w:themeColor="text1"/>
              <w:left w:val="nil"/>
              <w:bottom w:val="single" w:sz="4" w:space="0" w:color="333333" w:themeColor="text1"/>
              <w:right w:val="single" w:sz="4" w:space="0" w:color="333333" w:themeColor="text1"/>
            </w:tcBorders>
            <w:shd w:val="clear" w:color="auto" w:fill="auto"/>
            <w:vAlign w:val="center"/>
          </w:tcPr>
          <w:p w14:paraId="569407D9" w14:textId="77777777" w:rsidR="00BA3AD5" w:rsidRPr="008E34B0" w:rsidRDefault="00BA3AD5" w:rsidP="00885993">
            <w:pPr>
              <w:cnfStyle w:val="000000000000" w:firstRow="0" w:lastRow="0" w:firstColumn="0" w:lastColumn="0" w:oddVBand="0" w:evenVBand="0" w:oddHBand="0" w:evenHBand="0" w:firstRowFirstColumn="0" w:firstRowLastColumn="0" w:lastRowFirstColumn="0" w:lastRowLastColumn="0"/>
              <w:rPr>
                <w:color w:val="000000"/>
              </w:rPr>
            </w:pPr>
            <w:r w:rsidRPr="008E34B0">
              <w:rPr>
                <w:color w:val="000000"/>
              </w:rPr>
              <w:t xml:space="preserve">Serves children who are enrolled in child care, attending after-school care programs, or residing in emergency shelters. </w:t>
            </w:r>
          </w:p>
          <w:p w14:paraId="084D05E6" w14:textId="36F68497" w:rsidR="00BA3AD5" w:rsidRPr="00B7567B" w:rsidRDefault="00AE3140" w:rsidP="00885993">
            <w:pPr>
              <w:cnfStyle w:val="000000000000" w:firstRow="0" w:lastRow="0" w:firstColumn="0" w:lastColumn="0" w:oddVBand="0" w:evenVBand="0" w:oddHBand="0" w:evenHBand="0" w:firstRowFirstColumn="0" w:firstRowLastColumn="0" w:lastRowFirstColumn="0" w:lastRowLastColumn="0"/>
            </w:pPr>
            <w:hyperlink r:id="rId16" w:history="1">
              <w:r w:rsidR="00BA3AD5" w:rsidRPr="00D6583F">
                <w:rPr>
                  <w:rStyle w:val="Hyperlink"/>
                </w:rPr>
                <w:t>https://www.fns.usda.gov/school-meals/child-nutrition-programs</w:t>
              </w:r>
            </w:hyperlink>
            <w:r w:rsidR="00BA3AD5">
              <w:t xml:space="preserve"> </w:t>
            </w:r>
          </w:p>
        </w:tc>
      </w:tr>
      <w:tr w:rsidR="00BA3AD5" w14:paraId="29711DA3" w14:textId="77777777" w:rsidTr="00BB59E9">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950" w:type="dxa"/>
            <w:gridSpan w:val="2"/>
            <w:tcBorders>
              <w:top w:val="single" w:sz="4" w:space="0" w:color="auto"/>
              <w:left w:val="single" w:sz="4" w:space="0" w:color="auto"/>
              <w:bottom w:val="single" w:sz="4" w:space="0" w:color="auto"/>
              <w:right w:val="nil"/>
            </w:tcBorders>
            <w:shd w:val="clear" w:color="auto" w:fill="EBF5FF"/>
            <w:vAlign w:val="center"/>
          </w:tcPr>
          <w:p w14:paraId="5234A566" w14:textId="3121AE67" w:rsidR="00BA3AD5" w:rsidRPr="003440DD" w:rsidRDefault="00BA3AD5" w:rsidP="00BA3AD5">
            <w:pPr>
              <w:pStyle w:val="Heading3"/>
              <w:jc w:val="center"/>
              <w:outlineLvl w:val="2"/>
            </w:pPr>
            <w:r w:rsidRPr="009C5F79">
              <w:t>National Center for Farmworker Health (NCFH)</w:t>
            </w:r>
          </w:p>
        </w:tc>
        <w:tc>
          <w:tcPr>
            <w:tcW w:w="5101" w:type="dxa"/>
            <w:gridSpan w:val="2"/>
            <w:tcBorders>
              <w:top w:val="single" w:sz="4" w:space="0" w:color="333333" w:themeColor="text1"/>
              <w:bottom w:val="single" w:sz="4" w:space="0" w:color="333333" w:themeColor="text1"/>
              <w:right w:val="single" w:sz="4" w:space="0" w:color="333333" w:themeColor="text1"/>
            </w:tcBorders>
            <w:shd w:val="clear" w:color="auto" w:fill="EBF5FF"/>
            <w:vAlign w:val="center"/>
          </w:tcPr>
          <w:p w14:paraId="2E8B84BE" w14:textId="77777777" w:rsidR="00BA3AD5" w:rsidRPr="008E34B0" w:rsidRDefault="00BA3AD5" w:rsidP="00885993">
            <w:pPr>
              <w:cnfStyle w:val="000000100000" w:firstRow="0" w:lastRow="0" w:firstColumn="0" w:lastColumn="0" w:oddVBand="0" w:evenVBand="0" w:oddHBand="1" w:evenHBand="0" w:firstRowFirstColumn="0" w:firstRowLastColumn="0" w:lastRowFirstColumn="0" w:lastRowLastColumn="0"/>
              <w:rPr>
                <w:color w:val="000000"/>
              </w:rPr>
            </w:pPr>
            <w:r w:rsidRPr="008E34B0">
              <w:rPr>
                <w:color w:val="000000"/>
              </w:rPr>
              <w:t>Improves the health status of farmworker families by providing services and products to a network of more than 500 migrant health center service sites.</w:t>
            </w:r>
          </w:p>
          <w:p w14:paraId="48BA2D85" w14:textId="39702A04" w:rsidR="00BA3AD5" w:rsidRPr="00B7567B" w:rsidRDefault="00AE3140" w:rsidP="00885993">
            <w:pPr>
              <w:cnfStyle w:val="000000100000" w:firstRow="0" w:lastRow="0" w:firstColumn="0" w:lastColumn="0" w:oddVBand="0" w:evenVBand="0" w:oddHBand="1" w:evenHBand="0" w:firstRowFirstColumn="0" w:firstRowLastColumn="0" w:lastRowFirstColumn="0" w:lastRowLastColumn="0"/>
            </w:pPr>
            <w:hyperlink r:id="rId17" w:history="1">
              <w:r w:rsidR="00BA3AD5" w:rsidRPr="00B7567B">
                <w:rPr>
                  <w:rStyle w:val="Hyperlink"/>
                  <w:szCs w:val="22"/>
                </w:rPr>
                <w:t>http://www.ncfh.org</w:t>
              </w:r>
            </w:hyperlink>
            <w:r w:rsidR="00BA3AD5" w:rsidRPr="00B7567B">
              <w:t xml:space="preserve"> </w:t>
            </w:r>
          </w:p>
        </w:tc>
      </w:tr>
      <w:tr w:rsidR="00BA3AD5" w14:paraId="2D99BA09" w14:textId="77777777" w:rsidTr="00BB59E9">
        <w:trPr>
          <w:trHeight w:val="838"/>
        </w:trPr>
        <w:tc>
          <w:tcPr>
            <w:cnfStyle w:val="001000000000" w:firstRow="0" w:lastRow="0" w:firstColumn="1" w:lastColumn="0" w:oddVBand="0" w:evenVBand="0" w:oddHBand="0" w:evenHBand="0" w:firstRowFirstColumn="0" w:firstRowLastColumn="0" w:lastRowFirstColumn="0" w:lastRowLastColumn="0"/>
            <w:tcW w:w="4950" w:type="dxa"/>
            <w:gridSpan w:val="2"/>
            <w:tcBorders>
              <w:top w:val="single" w:sz="4" w:space="0" w:color="auto"/>
              <w:left w:val="single" w:sz="4" w:space="0" w:color="auto"/>
              <w:bottom w:val="single" w:sz="4" w:space="0" w:color="auto"/>
              <w:right w:val="nil"/>
            </w:tcBorders>
            <w:shd w:val="clear" w:color="auto" w:fill="auto"/>
            <w:vAlign w:val="center"/>
          </w:tcPr>
          <w:p w14:paraId="6944AF97" w14:textId="42446E75" w:rsidR="00BA3AD5" w:rsidRPr="003440DD" w:rsidRDefault="00BA3AD5" w:rsidP="00BA3AD5">
            <w:pPr>
              <w:pStyle w:val="Heading3"/>
              <w:jc w:val="center"/>
              <w:outlineLvl w:val="2"/>
            </w:pPr>
            <w:r w:rsidRPr="009C5F79">
              <w:t>Migrant Health Program</w:t>
            </w:r>
          </w:p>
        </w:tc>
        <w:tc>
          <w:tcPr>
            <w:tcW w:w="5101" w:type="dxa"/>
            <w:gridSpan w:val="2"/>
            <w:tcBorders>
              <w:top w:val="single" w:sz="4" w:space="0" w:color="333333" w:themeColor="text1"/>
              <w:left w:val="nil"/>
              <w:bottom w:val="single" w:sz="4" w:space="0" w:color="333333" w:themeColor="text1"/>
              <w:right w:val="single" w:sz="4" w:space="0" w:color="333333" w:themeColor="text1"/>
            </w:tcBorders>
            <w:shd w:val="clear" w:color="auto" w:fill="auto"/>
            <w:vAlign w:val="center"/>
          </w:tcPr>
          <w:p w14:paraId="261C5B5E" w14:textId="3585C93C" w:rsidR="00BA3AD5" w:rsidRPr="008E34B0" w:rsidRDefault="00BA3AD5" w:rsidP="00885993">
            <w:pPr>
              <w:cnfStyle w:val="000000000000" w:firstRow="0" w:lastRow="0" w:firstColumn="0" w:lastColumn="0" w:oddVBand="0" w:evenVBand="0" w:oddHBand="0" w:evenHBand="0" w:firstRowFirstColumn="0" w:firstRowLastColumn="0" w:lastRowFirstColumn="0" w:lastRowLastColumn="0"/>
              <w:rPr>
                <w:color w:val="000000"/>
              </w:rPr>
            </w:pPr>
            <w:r w:rsidRPr="008E34B0">
              <w:rPr>
                <w:color w:val="000000"/>
              </w:rPr>
              <w:t>Provides grants to community-based non-profit organizations to offer a broad array of culturally and linguistically competent medical and support services to migratory and seasonal farmworkers and their families, including both primary and preventative health care.</w:t>
            </w:r>
          </w:p>
          <w:p w14:paraId="0B113137" w14:textId="55D79BBA" w:rsidR="00BA3AD5" w:rsidRPr="00B7567B" w:rsidRDefault="00AE3140" w:rsidP="00885993">
            <w:pPr>
              <w:cnfStyle w:val="000000000000" w:firstRow="0" w:lastRow="0" w:firstColumn="0" w:lastColumn="0" w:oddVBand="0" w:evenVBand="0" w:oddHBand="0" w:evenHBand="0" w:firstRowFirstColumn="0" w:firstRowLastColumn="0" w:lastRowFirstColumn="0" w:lastRowLastColumn="0"/>
            </w:pPr>
            <w:hyperlink r:id="rId18" w:history="1">
              <w:r w:rsidR="00BA3AD5" w:rsidRPr="00D6583F">
                <w:rPr>
                  <w:rStyle w:val="Hyperlink"/>
                </w:rPr>
                <w:t>https://www.farmworkerjustice.org/content/migrant-health-centers</w:t>
              </w:r>
            </w:hyperlink>
            <w:r w:rsidR="00BA3AD5">
              <w:t xml:space="preserve"> </w:t>
            </w:r>
          </w:p>
        </w:tc>
      </w:tr>
      <w:tr w:rsidR="00BA3AD5" w14:paraId="52ACE34D" w14:textId="77777777" w:rsidTr="00BB59E9">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950" w:type="dxa"/>
            <w:gridSpan w:val="2"/>
            <w:tcBorders>
              <w:top w:val="single" w:sz="4" w:space="0" w:color="auto"/>
              <w:left w:val="single" w:sz="4" w:space="0" w:color="auto"/>
              <w:bottom w:val="single" w:sz="4" w:space="0" w:color="auto"/>
              <w:right w:val="nil"/>
            </w:tcBorders>
            <w:shd w:val="clear" w:color="auto" w:fill="EBF5FF"/>
            <w:vAlign w:val="center"/>
          </w:tcPr>
          <w:p w14:paraId="72460F51" w14:textId="6A5F8BF9" w:rsidR="00BA3AD5" w:rsidRPr="003440DD" w:rsidRDefault="00BA3AD5" w:rsidP="00BA3AD5">
            <w:pPr>
              <w:pStyle w:val="Heading3"/>
              <w:jc w:val="center"/>
              <w:outlineLvl w:val="2"/>
            </w:pPr>
            <w:r w:rsidRPr="009C5F79">
              <w:t>Occupational Safety and Health Administration (OSHA)</w:t>
            </w:r>
          </w:p>
        </w:tc>
        <w:tc>
          <w:tcPr>
            <w:tcW w:w="5101" w:type="dxa"/>
            <w:gridSpan w:val="2"/>
            <w:tcBorders>
              <w:top w:val="single" w:sz="4" w:space="0" w:color="333333" w:themeColor="text1"/>
              <w:bottom w:val="single" w:sz="4" w:space="0" w:color="333333" w:themeColor="text1"/>
              <w:right w:val="single" w:sz="4" w:space="0" w:color="333333" w:themeColor="text1"/>
            </w:tcBorders>
            <w:shd w:val="clear" w:color="auto" w:fill="EBF5FF"/>
            <w:vAlign w:val="center"/>
          </w:tcPr>
          <w:p w14:paraId="23915C46" w14:textId="77777777" w:rsidR="00BA3AD5" w:rsidRPr="008E34B0" w:rsidRDefault="00BA3AD5" w:rsidP="00885993">
            <w:pPr>
              <w:cnfStyle w:val="000000100000" w:firstRow="0" w:lastRow="0" w:firstColumn="0" w:lastColumn="0" w:oddVBand="0" w:evenVBand="0" w:oddHBand="1" w:evenHBand="0" w:firstRowFirstColumn="0" w:firstRowLastColumn="0" w:lastRowFirstColumn="0" w:lastRowLastColumn="0"/>
              <w:rPr>
                <w:color w:val="000000"/>
              </w:rPr>
            </w:pPr>
            <w:r w:rsidRPr="008E34B0">
              <w:rPr>
                <w:color w:val="000000"/>
              </w:rPr>
              <w:t xml:space="preserve">Trains farmworkers in issues such as safety and pesticides. </w:t>
            </w:r>
            <w:proofErr w:type="gramStart"/>
            <w:r w:rsidRPr="008E34B0">
              <w:rPr>
                <w:color w:val="000000"/>
              </w:rPr>
              <w:t>Provides assistance to</w:t>
            </w:r>
            <w:proofErr w:type="gramEnd"/>
            <w:r w:rsidRPr="008E34B0">
              <w:rPr>
                <w:color w:val="000000"/>
              </w:rPr>
              <w:t xml:space="preserve"> growers using the guest worker programs. Provides regulations on migrant housing. Provides lists of migrant housing and camps.  </w:t>
            </w:r>
          </w:p>
          <w:p w14:paraId="04C69E20" w14:textId="1A8DB509" w:rsidR="00BA3AD5" w:rsidRPr="00B7567B" w:rsidRDefault="00AE3140" w:rsidP="00885993">
            <w:pPr>
              <w:cnfStyle w:val="000000100000" w:firstRow="0" w:lastRow="0" w:firstColumn="0" w:lastColumn="0" w:oddVBand="0" w:evenVBand="0" w:oddHBand="1" w:evenHBand="0" w:firstRowFirstColumn="0" w:firstRowLastColumn="0" w:lastRowFirstColumn="0" w:lastRowLastColumn="0"/>
            </w:pPr>
            <w:hyperlink r:id="rId19" w:history="1">
              <w:r w:rsidR="00BA3AD5" w:rsidRPr="00F074C2">
                <w:rPr>
                  <w:rStyle w:val="Hyperlink"/>
                  <w:szCs w:val="22"/>
                </w:rPr>
                <w:t>https://www.osha.gov</w:t>
              </w:r>
            </w:hyperlink>
            <w:r w:rsidR="00BA3AD5" w:rsidRPr="00B7567B">
              <w:t xml:space="preserve"> </w:t>
            </w:r>
          </w:p>
        </w:tc>
      </w:tr>
    </w:tbl>
    <w:tbl>
      <w:tblPr>
        <w:tblStyle w:val="MediumList2-Accent6"/>
        <w:tblpPr w:leftFromText="180" w:rightFromText="180" w:vertAnchor="text" w:tblpY="-17"/>
        <w:tblW w:w="0" w:type="auto"/>
        <w:tblBorders>
          <w:top w:val="single" w:sz="4" w:space="0" w:color="B06110"/>
          <w:left w:val="single" w:sz="8" w:space="0" w:color="B06110"/>
          <w:bottom w:val="single" w:sz="8" w:space="0" w:color="B06110"/>
          <w:right w:val="single" w:sz="8" w:space="0" w:color="B06110"/>
          <w:insideH w:val="single" w:sz="4" w:space="0" w:color="B06110"/>
          <w:insideV w:val="single" w:sz="4" w:space="0" w:color="auto"/>
        </w:tblBorders>
        <w:tblLayout w:type="fixed"/>
        <w:tblCellMar>
          <w:top w:w="115" w:type="dxa"/>
          <w:left w:w="115" w:type="dxa"/>
          <w:bottom w:w="115" w:type="dxa"/>
          <w:right w:w="115" w:type="dxa"/>
        </w:tblCellMar>
        <w:tblLook w:val="04A0" w:firstRow="1" w:lastRow="0" w:firstColumn="1" w:lastColumn="0" w:noHBand="0" w:noVBand="1"/>
        <w:tblCaption w:val="Sample of Federal and National Services&#10;"/>
      </w:tblPr>
      <w:tblGrid>
        <w:gridCol w:w="4525"/>
        <w:gridCol w:w="360"/>
        <w:gridCol w:w="630"/>
        <w:gridCol w:w="4651"/>
      </w:tblGrid>
      <w:tr w:rsidR="00F37858" w:rsidRPr="00DD2521" w14:paraId="120724FA" w14:textId="77777777" w:rsidTr="00CC092A">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100" w:firstRow="0" w:lastRow="0" w:firstColumn="1" w:lastColumn="0" w:oddVBand="0" w:evenVBand="0" w:oddHBand="0" w:evenHBand="0" w:firstRowFirstColumn="1" w:firstRowLastColumn="0" w:lastRowFirstColumn="0" w:lastRowLastColumn="0"/>
            <w:tcW w:w="10166" w:type="dxa"/>
            <w:gridSpan w:val="4"/>
            <w:tcBorders>
              <w:bottom w:val="single" w:sz="4" w:space="0" w:color="auto"/>
            </w:tcBorders>
            <w:shd w:val="clear" w:color="auto" w:fill="auto"/>
          </w:tcPr>
          <w:p w14:paraId="36270568" w14:textId="1E177FD7" w:rsidR="00F37858" w:rsidRPr="00DD2521" w:rsidRDefault="00F37858" w:rsidP="00F37858">
            <w:pPr>
              <w:pStyle w:val="Heading1"/>
              <w:outlineLvl w:val="0"/>
            </w:pPr>
            <w:r>
              <w:lastRenderedPageBreak/>
              <w:t xml:space="preserve">Sample of Federal and National Services </w:t>
            </w:r>
            <w:r w:rsidRPr="008109B9">
              <w:rPr>
                <w:sz w:val="24"/>
                <w:szCs w:val="24"/>
              </w:rPr>
              <w:t>(continued)</w:t>
            </w:r>
          </w:p>
        </w:tc>
      </w:tr>
      <w:tr w:rsidR="00BA3AD5" w:rsidRPr="007003C3" w14:paraId="00C99A5A" w14:textId="77777777" w:rsidTr="00BA3AD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25" w:type="dxa"/>
            <w:tcBorders>
              <w:top w:val="single" w:sz="4" w:space="0" w:color="auto"/>
              <w:left w:val="single" w:sz="4" w:space="0" w:color="auto"/>
              <w:bottom w:val="single" w:sz="4" w:space="0" w:color="auto"/>
              <w:right w:val="nil"/>
            </w:tcBorders>
            <w:shd w:val="clear" w:color="auto" w:fill="003065" w:themeFill="accent5"/>
            <w:vAlign w:val="center"/>
          </w:tcPr>
          <w:p w14:paraId="37223528" w14:textId="037DC123" w:rsidR="00F37858" w:rsidRPr="007003C3" w:rsidRDefault="00F37858" w:rsidP="00BA3AD5">
            <w:pPr>
              <w:spacing w:after="0"/>
              <w:jc w:val="center"/>
              <w:rPr>
                <w:rFonts w:asciiTheme="majorHAnsi" w:hAnsiTheme="majorHAnsi"/>
                <w:color w:val="FFFFFF" w:themeColor="background1"/>
                <w:sz w:val="24"/>
                <w:szCs w:val="24"/>
              </w:rPr>
            </w:pPr>
            <w:r w:rsidRPr="007003C3">
              <w:rPr>
                <w:rFonts w:asciiTheme="majorHAnsi" w:hAnsiTheme="majorHAnsi"/>
                <w:color w:val="FFFFFF" w:themeColor="background1"/>
                <w:sz w:val="24"/>
                <w:szCs w:val="24"/>
              </w:rPr>
              <w:t>Service</w:t>
            </w:r>
          </w:p>
        </w:tc>
        <w:tc>
          <w:tcPr>
            <w:tcW w:w="990" w:type="dxa"/>
            <w:gridSpan w:val="2"/>
            <w:tcBorders>
              <w:bottom w:val="single" w:sz="4" w:space="0" w:color="auto"/>
            </w:tcBorders>
            <w:shd w:val="clear" w:color="auto" w:fill="003065" w:themeFill="accent5"/>
            <w:vAlign w:val="center"/>
          </w:tcPr>
          <w:p w14:paraId="365E0B0F" w14:textId="3625A809" w:rsidR="00F37858" w:rsidRPr="00D95A42" w:rsidRDefault="00BA3AD5" w:rsidP="00BA3AD5">
            <w:pPr>
              <w:spacing w:after="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8"/>
                <w:szCs w:val="28"/>
              </w:rPr>
            </w:pPr>
            <w:bookmarkStart w:id="0" w:name="_GoBack"/>
            <w:r w:rsidRPr="005F7DC8">
              <w:rPr>
                <w:rFonts w:ascii="Franklin Gothic Medium" w:hAnsi="Franklin Gothic Medium"/>
                <w:noProof/>
                <w:sz w:val="24"/>
                <w:szCs w:val="24"/>
              </w:rPr>
              <mc:AlternateContent>
                <mc:Choice Requires="wps">
                  <w:drawing>
                    <wp:inline distT="0" distB="0" distL="0" distR="0" wp14:anchorId="5DAC3A0F" wp14:editId="7707C47D">
                      <wp:extent cx="294163" cy="222885"/>
                      <wp:effectExtent l="0" t="12700" r="23495" b="31115"/>
                      <wp:docPr id="8" name="Right Arrow 8" descr="Arrow pointing towards the word, &quot;Description&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94163" cy="222885"/>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FC3F48" id="Right Arrow 8" o:spid="_x0000_s1026" type="#_x0000_t13" alt="Arrow pointing towards the word, &quot;Description&quot;." style="width:23.1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" adj="13417" fillcolor="white [3201]" strokecolor="#8cc63f [3206]" strokeweight="1pt">
                      <v:path arrowok="t"/>
                      <o:lock v:ext="edit" aspectratio="t"/>
                      <w10:anchorlock/>
                    </v:shape>
                  </w:pict>
                </mc:Fallback>
              </mc:AlternateContent>
            </w:r>
            <w:bookmarkEnd w:id="0"/>
          </w:p>
        </w:tc>
        <w:tc>
          <w:tcPr>
            <w:tcW w:w="4651" w:type="dxa"/>
            <w:tcBorders>
              <w:top w:val="single" w:sz="4" w:space="0" w:color="auto"/>
              <w:bottom w:val="single" w:sz="4" w:space="0" w:color="auto"/>
              <w:right w:val="single" w:sz="4" w:space="0" w:color="auto"/>
            </w:tcBorders>
            <w:shd w:val="clear" w:color="auto" w:fill="003065" w:themeFill="accent5"/>
            <w:vAlign w:val="center"/>
          </w:tcPr>
          <w:p w14:paraId="50DB1BE2" w14:textId="583CE360" w:rsidR="00F37858" w:rsidRPr="007003C3" w:rsidRDefault="00BA3AD5" w:rsidP="00BA3AD5">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sz w:val="24"/>
                <w:szCs w:val="24"/>
              </w:rPr>
            </w:pPr>
            <w:r>
              <w:rPr>
                <w:rFonts w:asciiTheme="majorHAnsi" w:hAnsiTheme="majorHAnsi"/>
                <w:color w:val="FFFFFF" w:themeColor="background1"/>
                <w:sz w:val="24"/>
                <w:szCs w:val="24"/>
              </w:rPr>
              <w:t xml:space="preserve">                     </w:t>
            </w:r>
            <w:r w:rsidR="00F37858" w:rsidRPr="007003C3">
              <w:rPr>
                <w:rFonts w:asciiTheme="majorHAnsi" w:hAnsiTheme="majorHAnsi"/>
                <w:color w:val="FFFFFF" w:themeColor="background1"/>
                <w:sz w:val="24"/>
                <w:szCs w:val="24"/>
              </w:rPr>
              <w:t>Description</w:t>
            </w:r>
          </w:p>
        </w:tc>
      </w:tr>
      <w:tr w:rsidR="00BA3AD5" w:rsidRPr="00B7567B" w14:paraId="275FD829" w14:textId="77777777" w:rsidTr="00BB59E9">
        <w:trPr>
          <w:trHeight w:val="973"/>
        </w:trPr>
        <w:tc>
          <w:tcPr>
            <w:cnfStyle w:val="001000000000" w:firstRow="0" w:lastRow="0" w:firstColumn="1" w:lastColumn="0" w:oddVBand="0" w:evenVBand="0" w:oddHBand="0" w:evenHBand="0" w:firstRowFirstColumn="0" w:firstRowLastColumn="0" w:lastRowFirstColumn="0" w:lastRowLastColumn="0"/>
            <w:tcW w:w="4885" w:type="dxa"/>
            <w:gridSpan w:val="2"/>
            <w:tcBorders>
              <w:top w:val="single" w:sz="4" w:space="0" w:color="auto"/>
              <w:left w:val="single" w:sz="4" w:space="0" w:color="auto"/>
              <w:bottom w:val="single" w:sz="4" w:space="0" w:color="auto"/>
              <w:right w:val="nil"/>
            </w:tcBorders>
            <w:vAlign w:val="center"/>
          </w:tcPr>
          <w:p w14:paraId="30BB8EC8" w14:textId="2BC1C801" w:rsidR="00BA3AD5" w:rsidRPr="003440DD" w:rsidRDefault="00BA3AD5" w:rsidP="00BA3AD5">
            <w:pPr>
              <w:pStyle w:val="Heading3"/>
              <w:jc w:val="center"/>
              <w:outlineLvl w:val="2"/>
            </w:pPr>
            <w:r w:rsidRPr="009C5F79">
              <w:t xml:space="preserve">National </w:t>
            </w:r>
            <w:r>
              <w:t>Migrant &amp;</w:t>
            </w:r>
            <w:r w:rsidRPr="009C5F79">
              <w:t xml:space="preserve"> Seasonal Head Start </w:t>
            </w:r>
            <w:r>
              <w:t xml:space="preserve">Association </w:t>
            </w:r>
            <w:r w:rsidRPr="009C5F79">
              <w:t>(NMSHSA)</w:t>
            </w:r>
          </w:p>
        </w:tc>
        <w:tc>
          <w:tcPr>
            <w:tcW w:w="5281" w:type="dxa"/>
            <w:gridSpan w:val="2"/>
            <w:tcBorders>
              <w:top w:val="single" w:sz="4" w:space="0" w:color="333333" w:themeColor="text1"/>
              <w:left w:val="nil"/>
              <w:bottom w:val="single" w:sz="4" w:space="0" w:color="333333" w:themeColor="text1"/>
              <w:right w:val="single" w:sz="4" w:space="0" w:color="333333" w:themeColor="text1"/>
            </w:tcBorders>
            <w:shd w:val="clear" w:color="auto" w:fill="FFFFFF" w:themeFill="background1"/>
            <w:vAlign w:val="center"/>
          </w:tcPr>
          <w:p w14:paraId="2661564A" w14:textId="77777777" w:rsidR="00BA3AD5" w:rsidRPr="008E34B0" w:rsidRDefault="00BA3AD5" w:rsidP="00F37858">
            <w:pPr>
              <w:cnfStyle w:val="000000000000" w:firstRow="0" w:lastRow="0" w:firstColumn="0" w:lastColumn="0" w:oddVBand="0" w:evenVBand="0" w:oddHBand="0" w:evenHBand="0" w:firstRowFirstColumn="0" w:firstRowLastColumn="0" w:lastRowFirstColumn="0" w:lastRowLastColumn="0"/>
              <w:rPr>
                <w:color w:val="000000"/>
              </w:rPr>
            </w:pPr>
            <w:r w:rsidRPr="008E34B0">
              <w:rPr>
                <w:color w:val="000000"/>
              </w:rPr>
              <w:t>Partners with member agencies to provide education, health, disability, nutrition, parent involvement, and social services to qualifying migratory children and their families.</w:t>
            </w:r>
          </w:p>
          <w:p w14:paraId="7F38213B" w14:textId="77777777" w:rsidR="00BA3AD5" w:rsidRDefault="00AE3140" w:rsidP="00F37858">
            <w:pPr>
              <w:cnfStyle w:val="000000000000" w:firstRow="0" w:lastRow="0" w:firstColumn="0" w:lastColumn="0" w:oddVBand="0" w:evenVBand="0" w:oddHBand="0" w:evenHBand="0" w:firstRowFirstColumn="0" w:firstRowLastColumn="0" w:lastRowFirstColumn="0" w:lastRowLastColumn="0"/>
              <w:rPr>
                <w:szCs w:val="22"/>
              </w:rPr>
            </w:pPr>
            <w:hyperlink r:id="rId20" w:history="1">
              <w:r w:rsidR="00BA3AD5" w:rsidRPr="00A90A76">
                <w:rPr>
                  <w:rStyle w:val="Hyperlink"/>
                </w:rPr>
                <w:t>http://www.nmshsa.com</w:t>
              </w:r>
            </w:hyperlink>
          </w:p>
        </w:tc>
      </w:tr>
      <w:tr w:rsidR="00BA3AD5" w:rsidRPr="00B7567B" w14:paraId="65CBCC82" w14:textId="77777777" w:rsidTr="00BB59E9">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4885" w:type="dxa"/>
            <w:gridSpan w:val="2"/>
            <w:tcBorders>
              <w:top w:val="single" w:sz="4" w:space="0" w:color="auto"/>
              <w:left w:val="single" w:sz="4" w:space="0" w:color="auto"/>
              <w:bottom w:val="single" w:sz="4" w:space="0" w:color="auto"/>
              <w:right w:val="nil"/>
            </w:tcBorders>
            <w:shd w:val="clear" w:color="auto" w:fill="EBF5FF"/>
            <w:vAlign w:val="center"/>
          </w:tcPr>
          <w:p w14:paraId="139948B8" w14:textId="20602ECB" w:rsidR="00BA3AD5" w:rsidRPr="003440DD" w:rsidRDefault="00BA3AD5" w:rsidP="00BA3AD5">
            <w:pPr>
              <w:pStyle w:val="Heading3"/>
              <w:jc w:val="center"/>
              <w:outlineLvl w:val="2"/>
            </w:pPr>
            <w:r w:rsidRPr="003440DD">
              <w:t>College Assistance Migrant Program (CAMP)</w:t>
            </w:r>
          </w:p>
        </w:tc>
        <w:tc>
          <w:tcPr>
            <w:tcW w:w="5281" w:type="dxa"/>
            <w:gridSpan w:val="2"/>
            <w:tcBorders>
              <w:top w:val="single" w:sz="4" w:space="0" w:color="333333" w:themeColor="text1"/>
              <w:bottom w:val="single" w:sz="4" w:space="0" w:color="333333" w:themeColor="text1"/>
              <w:right w:val="single" w:sz="4" w:space="0" w:color="333333" w:themeColor="text1"/>
            </w:tcBorders>
            <w:shd w:val="clear" w:color="auto" w:fill="EBF5FF"/>
          </w:tcPr>
          <w:p w14:paraId="7A87744F" w14:textId="77777777" w:rsidR="00BA3AD5" w:rsidRPr="008E34B0" w:rsidRDefault="00BA3AD5" w:rsidP="00F37858">
            <w:pPr>
              <w:cnfStyle w:val="000000100000" w:firstRow="0" w:lastRow="0" w:firstColumn="0" w:lastColumn="0" w:oddVBand="0" w:evenVBand="0" w:oddHBand="1" w:evenHBand="0" w:firstRowFirstColumn="0" w:firstRowLastColumn="0" w:lastRowFirstColumn="0" w:lastRowLastColumn="0"/>
              <w:rPr>
                <w:color w:val="000000"/>
                <w:szCs w:val="22"/>
              </w:rPr>
            </w:pPr>
            <w:r w:rsidRPr="008E34B0">
              <w:rPr>
                <w:color w:val="000000"/>
                <w:szCs w:val="22"/>
              </w:rPr>
              <w:t>Assists migratory and seasonal farmworkers and their immediate family members in successfully completing the first undergraduate year of study in a college or university and provides follow-up services to help students continue in postsecondary education.</w:t>
            </w:r>
          </w:p>
          <w:p w14:paraId="3986071E" w14:textId="77777777" w:rsidR="00BA3AD5" w:rsidRPr="00B7567B" w:rsidRDefault="00AE3140" w:rsidP="00F37858">
            <w:pPr>
              <w:cnfStyle w:val="000000100000" w:firstRow="0" w:lastRow="0" w:firstColumn="0" w:lastColumn="0" w:oddVBand="0" w:evenVBand="0" w:oddHBand="1" w:evenHBand="0" w:firstRowFirstColumn="0" w:firstRowLastColumn="0" w:lastRowFirstColumn="0" w:lastRowLastColumn="0"/>
              <w:rPr>
                <w:szCs w:val="22"/>
              </w:rPr>
            </w:pPr>
            <w:hyperlink r:id="rId21" w:history="1">
              <w:r w:rsidR="00BA3AD5" w:rsidRPr="00D6583F">
                <w:rPr>
                  <w:rStyle w:val="Hyperlink"/>
                  <w:szCs w:val="22"/>
                </w:rPr>
                <w:t>http://www.hepcampassociation.org</w:t>
              </w:r>
            </w:hyperlink>
            <w:r w:rsidR="00BA3AD5">
              <w:rPr>
                <w:szCs w:val="22"/>
              </w:rPr>
              <w:t xml:space="preserve"> </w:t>
            </w:r>
            <w:r w:rsidR="00BA3AD5" w:rsidRPr="00B7567B">
              <w:rPr>
                <w:szCs w:val="22"/>
              </w:rPr>
              <w:t xml:space="preserve"> </w:t>
            </w:r>
          </w:p>
        </w:tc>
      </w:tr>
      <w:tr w:rsidR="00BA3AD5" w:rsidRPr="00B7567B" w14:paraId="71FD91FA" w14:textId="77777777" w:rsidTr="00BB59E9">
        <w:trPr>
          <w:trHeight w:val="1045"/>
        </w:trPr>
        <w:tc>
          <w:tcPr>
            <w:cnfStyle w:val="001000000000" w:firstRow="0" w:lastRow="0" w:firstColumn="1" w:lastColumn="0" w:oddVBand="0" w:evenVBand="0" w:oddHBand="0" w:evenHBand="0" w:firstRowFirstColumn="0" w:firstRowLastColumn="0" w:lastRowFirstColumn="0" w:lastRowLastColumn="0"/>
            <w:tcW w:w="4885" w:type="dxa"/>
            <w:gridSpan w:val="2"/>
            <w:tcBorders>
              <w:top w:val="single" w:sz="4" w:space="0" w:color="auto"/>
              <w:left w:val="single" w:sz="4" w:space="0" w:color="auto"/>
              <w:bottom w:val="single" w:sz="4" w:space="0" w:color="auto"/>
              <w:right w:val="nil"/>
            </w:tcBorders>
            <w:shd w:val="clear" w:color="auto" w:fill="auto"/>
            <w:vAlign w:val="center"/>
          </w:tcPr>
          <w:p w14:paraId="5BCBAB29" w14:textId="7B25A5F7" w:rsidR="00BA3AD5" w:rsidRPr="003440DD" w:rsidRDefault="00BA3AD5" w:rsidP="00BA3AD5">
            <w:pPr>
              <w:pStyle w:val="Heading3"/>
              <w:jc w:val="center"/>
              <w:outlineLvl w:val="2"/>
            </w:pPr>
            <w:r w:rsidRPr="003440DD">
              <w:t>High School Equivalency Program (HEP)</w:t>
            </w:r>
          </w:p>
        </w:tc>
        <w:tc>
          <w:tcPr>
            <w:tcW w:w="5281" w:type="dxa"/>
            <w:gridSpan w:val="2"/>
            <w:tcBorders>
              <w:top w:val="single" w:sz="4" w:space="0" w:color="333333" w:themeColor="text1"/>
              <w:left w:val="nil"/>
              <w:bottom w:val="single" w:sz="4" w:space="0" w:color="333333" w:themeColor="text1"/>
              <w:right w:val="single" w:sz="4" w:space="0" w:color="333333" w:themeColor="text1"/>
            </w:tcBorders>
            <w:shd w:val="clear" w:color="auto" w:fill="auto"/>
          </w:tcPr>
          <w:p w14:paraId="2F72376F" w14:textId="77777777" w:rsidR="00BA3AD5" w:rsidRPr="008E34B0" w:rsidRDefault="00BA3AD5" w:rsidP="00F37858">
            <w:pPr>
              <w:cnfStyle w:val="000000000000" w:firstRow="0" w:lastRow="0" w:firstColumn="0" w:lastColumn="0" w:oddVBand="0" w:evenVBand="0" w:oddHBand="0" w:evenHBand="0" w:firstRowFirstColumn="0" w:firstRowLastColumn="0" w:lastRowFirstColumn="0" w:lastRowLastColumn="0"/>
              <w:rPr>
                <w:color w:val="000000"/>
                <w:szCs w:val="22"/>
              </w:rPr>
            </w:pPr>
            <w:r w:rsidRPr="008E34B0">
              <w:rPr>
                <w:color w:val="000000"/>
                <w:szCs w:val="22"/>
              </w:rPr>
              <w:t>Helps migratory and seasonal farmworkers (or children of such workers) who are 16 years of age or older and not currently enrolled in school to obtain the equivalent of a high school diploma and, subsequently, to gain employment or begin postsecondary education or training.</w:t>
            </w:r>
          </w:p>
          <w:p w14:paraId="4BC57A9C" w14:textId="77777777" w:rsidR="00BA3AD5" w:rsidRPr="00B7567B" w:rsidRDefault="00AE3140" w:rsidP="00F37858">
            <w:pPr>
              <w:cnfStyle w:val="000000000000" w:firstRow="0" w:lastRow="0" w:firstColumn="0" w:lastColumn="0" w:oddVBand="0" w:evenVBand="0" w:oddHBand="0" w:evenHBand="0" w:firstRowFirstColumn="0" w:firstRowLastColumn="0" w:lastRowFirstColumn="0" w:lastRowLastColumn="0"/>
              <w:rPr>
                <w:szCs w:val="22"/>
              </w:rPr>
            </w:pPr>
            <w:hyperlink r:id="rId22" w:history="1">
              <w:r w:rsidR="00BA3AD5" w:rsidRPr="00D6583F">
                <w:rPr>
                  <w:rStyle w:val="Hyperlink"/>
                </w:rPr>
                <w:t>http://www.hepcampassociation.org</w:t>
              </w:r>
            </w:hyperlink>
            <w:r w:rsidR="00BA3AD5">
              <w:t xml:space="preserve"> </w:t>
            </w:r>
            <w:r w:rsidR="00BA3AD5" w:rsidRPr="00B7567B">
              <w:rPr>
                <w:szCs w:val="22"/>
              </w:rPr>
              <w:t xml:space="preserve"> </w:t>
            </w:r>
          </w:p>
        </w:tc>
      </w:tr>
      <w:tr w:rsidR="00BA3AD5" w:rsidRPr="00B7567B" w14:paraId="04C6A2A9" w14:textId="77777777" w:rsidTr="00BB59E9">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4885" w:type="dxa"/>
            <w:gridSpan w:val="2"/>
            <w:tcBorders>
              <w:top w:val="single" w:sz="4" w:space="0" w:color="auto"/>
              <w:left w:val="single" w:sz="4" w:space="0" w:color="auto"/>
              <w:bottom w:val="single" w:sz="4" w:space="0" w:color="auto"/>
              <w:right w:val="nil"/>
            </w:tcBorders>
            <w:shd w:val="clear" w:color="auto" w:fill="EBF5FF"/>
            <w:vAlign w:val="center"/>
          </w:tcPr>
          <w:p w14:paraId="5D75C8D2" w14:textId="4F5293B3" w:rsidR="00BA3AD5" w:rsidRPr="003440DD" w:rsidRDefault="00BA3AD5" w:rsidP="00BA3AD5">
            <w:pPr>
              <w:pStyle w:val="Heading3"/>
              <w:jc w:val="center"/>
              <w:outlineLvl w:val="2"/>
            </w:pPr>
            <w:r w:rsidRPr="003440DD">
              <w:t>Temporary or Seasonal Agricultural Work Certification Program (H-2A)</w:t>
            </w:r>
          </w:p>
        </w:tc>
        <w:tc>
          <w:tcPr>
            <w:tcW w:w="5281" w:type="dxa"/>
            <w:gridSpan w:val="2"/>
            <w:tcBorders>
              <w:top w:val="single" w:sz="4" w:space="0" w:color="333333" w:themeColor="text1"/>
              <w:bottom w:val="single" w:sz="4" w:space="0" w:color="333333" w:themeColor="text1"/>
              <w:right w:val="single" w:sz="4" w:space="0" w:color="333333" w:themeColor="text1"/>
            </w:tcBorders>
            <w:shd w:val="clear" w:color="auto" w:fill="EBF5FF"/>
          </w:tcPr>
          <w:p w14:paraId="0AA610D6" w14:textId="77777777" w:rsidR="00BA3AD5" w:rsidRPr="008E34B0" w:rsidRDefault="00BA3AD5" w:rsidP="00F37858">
            <w:pPr>
              <w:cnfStyle w:val="000000100000" w:firstRow="0" w:lastRow="0" w:firstColumn="0" w:lastColumn="0" w:oddVBand="0" w:evenVBand="0" w:oddHBand="1" w:evenHBand="0" w:firstRowFirstColumn="0" w:firstRowLastColumn="0" w:lastRowFirstColumn="0" w:lastRowLastColumn="0"/>
              <w:rPr>
                <w:color w:val="000000"/>
                <w:szCs w:val="22"/>
              </w:rPr>
            </w:pPr>
            <w:r w:rsidRPr="008E34B0">
              <w:rPr>
                <w:color w:val="000000"/>
                <w:szCs w:val="22"/>
              </w:rPr>
              <w:t xml:space="preserve">Allows employers to hire temporary or seasonal foreign workers when there is a shortage of U.S. workers who are able, willing, qualified, and available. Certification that applicable conditions have been met is required before a foreign worker can be brought to the United States on an employment–based visa.  </w:t>
            </w:r>
          </w:p>
          <w:p w14:paraId="1FE08E7A" w14:textId="77777777" w:rsidR="00BA3AD5" w:rsidRPr="00B7567B" w:rsidRDefault="00BA3AD5" w:rsidP="00F37858">
            <w:pPr>
              <w:cnfStyle w:val="000000100000" w:firstRow="0" w:lastRow="0" w:firstColumn="0" w:lastColumn="0" w:oddVBand="0" w:evenVBand="0" w:oddHBand="1" w:evenHBand="0" w:firstRowFirstColumn="0" w:firstRowLastColumn="0" w:lastRowFirstColumn="0" w:lastRowLastColumn="0"/>
              <w:rPr>
                <w:szCs w:val="22"/>
              </w:rPr>
            </w:pPr>
            <w:r w:rsidRPr="00B7567B">
              <w:rPr>
                <w:szCs w:val="22"/>
              </w:rPr>
              <w:t xml:space="preserve"> </w:t>
            </w:r>
            <w:hyperlink r:id="rId23" w:history="1">
              <w:r w:rsidRPr="00F074C2">
                <w:rPr>
                  <w:rStyle w:val="Hyperlink"/>
                  <w:szCs w:val="22"/>
                </w:rPr>
                <w:t>https://www.foreignlaborcert.doleta.gov/h-2a.cfm</w:t>
              </w:r>
            </w:hyperlink>
            <w:r w:rsidRPr="00B7567B">
              <w:rPr>
                <w:szCs w:val="22"/>
              </w:rPr>
              <w:t xml:space="preserve"> </w:t>
            </w:r>
          </w:p>
        </w:tc>
      </w:tr>
      <w:tr w:rsidR="00BA3AD5" w:rsidRPr="00B7567B" w14:paraId="22CB8CD1" w14:textId="77777777" w:rsidTr="00BB59E9">
        <w:trPr>
          <w:trHeight w:val="1045"/>
        </w:trPr>
        <w:tc>
          <w:tcPr>
            <w:cnfStyle w:val="001000000000" w:firstRow="0" w:lastRow="0" w:firstColumn="1" w:lastColumn="0" w:oddVBand="0" w:evenVBand="0" w:oddHBand="0" w:evenHBand="0" w:firstRowFirstColumn="0" w:firstRowLastColumn="0" w:lastRowFirstColumn="0" w:lastRowLastColumn="0"/>
            <w:tcW w:w="4885" w:type="dxa"/>
            <w:gridSpan w:val="2"/>
            <w:tcBorders>
              <w:top w:val="single" w:sz="4" w:space="0" w:color="auto"/>
              <w:left w:val="single" w:sz="4" w:space="0" w:color="auto"/>
              <w:bottom w:val="single" w:sz="4" w:space="0" w:color="auto"/>
              <w:right w:val="nil"/>
            </w:tcBorders>
            <w:shd w:val="clear" w:color="auto" w:fill="auto"/>
            <w:vAlign w:val="center"/>
          </w:tcPr>
          <w:p w14:paraId="5E77B372" w14:textId="5C1D1423" w:rsidR="00BA3AD5" w:rsidRPr="003440DD" w:rsidRDefault="00BA3AD5" w:rsidP="00BA3AD5">
            <w:pPr>
              <w:pStyle w:val="Heading3"/>
              <w:jc w:val="center"/>
              <w:outlineLvl w:val="2"/>
            </w:pPr>
            <w:r>
              <w:t>National Farmworkers Jobs Program</w:t>
            </w:r>
            <w:r>
              <w:br/>
              <w:t>(NFJP)</w:t>
            </w:r>
          </w:p>
        </w:tc>
        <w:tc>
          <w:tcPr>
            <w:tcW w:w="5281" w:type="dxa"/>
            <w:gridSpan w:val="2"/>
            <w:tcBorders>
              <w:top w:val="single" w:sz="4" w:space="0" w:color="333333" w:themeColor="text1"/>
              <w:left w:val="nil"/>
              <w:bottom w:val="single" w:sz="4" w:space="0" w:color="333333" w:themeColor="text1"/>
              <w:right w:val="single" w:sz="4" w:space="0" w:color="333333" w:themeColor="text1"/>
            </w:tcBorders>
            <w:shd w:val="clear" w:color="auto" w:fill="auto"/>
          </w:tcPr>
          <w:p w14:paraId="312BF235" w14:textId="77777777" w:rsidR="00BA3AD5" w:rsidRPr="008E34B0" w:rsidRDefault="00BA3AD5" w:rsidP="00F37858">
            <w:pPr>
              <w:cnfStyle w:val="000000000000" w:firstRow="0" w:lastRow="0" w:firstColumn="0" w:lastColumn="0" w:oddVBand="0" w:evenVBand="0" w:oddHBand="0" w:evenHBand="0" w:firstRowFirstColumn="0" w:firstRowLastColumn="0" w:lastRowFirstColumn="0" w:lastRowLastColumn="0"/>
              <w:rPr>
                <w:color w:val="000000"/>
              </w:rPr>
            </w:pPr>
            <w:r w:rsidRPr="008E34B0">
              <w:rPr>
                <w:color w:val="000000"/>
              </w:rPr>
              <w:t>Authorized by Section 167 of the Workforce Investment Act, provides job training</w:t>
            </w:r>
            <w:r w:rsidRPr="008E34B0">
              <w:rPr>
                <w:color w:val="000000"/>
              </w:rPr>
              <w:fldChar w:fldCharType="begin"/>
            </w:r>
            <w:r w:rsidRPr="008E34B0">
              <w:rPr>
                <w:color w:val="000000"/>
              </w:rPr>
              <w:instrText xml:space="preserve"> XE "Training" </w:instrText>
            </w:r>
            <w:r w:rsidRPr="008E34B0">
              <w:rPr>
                <w:color w:val="000000"/>
              </w:rPr>
              <w:fldChar w:fldCharType="end"/>
            </w:r>
            <w:r w:rsidRPr="008E34B0">
              <w:rPr>
                <w:color w:val="000000"/>
              </w:rPr>
              <w:t xml:space="preserve"> and employment</w:t>
            </w:r>
            <w:r w:rsidRPr="008E34B0">
              <w:rPr>
                <w:color w:val="000000"/>
              </w:rPr>
              <w:fldChar w:fldCharType="begin"/>
            </w:r>
            <w:r w:rsidRPr="008E34B0">
              <w:rPr>
                <w:color w:val="000000"/>
              </w:rPr>
              <w:instrText xml:space="preserve"> XE "Employment" </w:instrText>
            </w:r>
            <w:r w:rsidRPr="008E34B0">
              <w:rPr>
                <w:color w:val="000000"/>
              </w:rPr>
              <w:fldChar w:fldCharType="end"/>
            </w:r>
            <w:r w:rsidRPr="008E34B0">
              <w:rPr>
                <w:color w:val="000000"/>
              </w:rPr>
              <w:t xml:space="preserve"> assistance for legally residing migratory and other seasonally employed farmworkers and their families. Services may be obtained through the DOL’s local</w:t>
            </w:r>
            <w:r w:rsidRPr="008E34B0">
              <w:rPr>
                <w:color w:val="000000"/>
              </w:rPr>
              <w:fldChar w:fldCharType="begin"/>
            </w:r>
            <w:r w:rsidRPr="008E34B0">
              <w:rPr>
                <w:color w:val="000000"/>
              </w:rPr>
              <w:instrText xml:space="preserve"> XE "Local" </w:instrText>
            </w:r>
            <w:r w:rsidRPr="008E34B0">
              <w:rPr>
                <w:color w:val="000000"/>
              </w:rPr>
              <w:fldChar w:fldCharType="end"/>
            </w:r>
            <w:r w:rsidRPr="008E34B0">
              <w:rPr>
                <w:color w:val="000000"/>
              </w:rPr>
              <w:t xml:space="preserve"> One-Stop Career Centers. The NFJP program is administered by community</w:t>
            </w:r>
            <w:r w:rsidRPr="008E34B0">
              <w:rPr>
                <w:color w:val="000000"/>
              </w:rPr>
              <w:fldChar w:fldCharType="begin"/>
            </w:r>
            <w:r w:rsidRPr="008E34B0">
              <w:rPr>
                <w:color w:val="000000"/>
              </w:rPr>
              <w:instrText xml:space="preserve"> XE "Community" </w:instrText>
            </w:r>
            <w:r w:rsidRPr="008E34B0">
              <w:rPr>
                <w:color w:val="000000"/>
              </w:rPr>
              <w:fldChar w:fldCharType="end"/>
            </w:r>
            <w:r w:rsidRPr="008E34B0">
              <w:rPr>
                <w:color w:val="000000"/>
              </w:rPr>
              <w:t>-based grantee organizations. Each grantee has one or more outreach workers.</w:t>
            </w:r>
          </w:p>
          <w:p w14:paraId="7DF7B444" w14:textId="77777777" w:rsidR="00BA3AD5" w:rsidRPr="00B7567B" w:rsidRDefault="00AE3140" w:rsidP="00F37858">
            <w:pPr>
              <w:cnfStyle w:val="000000000000" w:firstRow="0" w:lastRow="0" w:firstColumn="0" w:lastColumn="0" w:oddVBand="0" w:evenVBand="0" w:oddHBand="0" w:evenHBand="0" w:firstRowFirstColumn="0" w:firstRowLastColumn="0" w:lastRowFirstColumn="0" w:lastRowLastColumn="0"/>
              <w:rPr>
                <w:szCs w:val="22"/>
              </w:rPr>
            </w:pPr>
            <w:hyperlink r:id="rId24" w:history="1">
              <w:r w:rsidR="00BA3AD5" w:rsidRPr="00E908D3">
                <w:rPr>
                  <w:rStyle w:val="Hyperlink"/>
                  <w:szCs w:val="22"/>
                </w:rPr>
                <w:t>https://www.doleta.gov/Farmworker</w:t>
              </w:r>
            </w:hyperlink>
            <w:r w:rsidR="00BA3AD5">
              <w:rPr>
                <w:szCs w:val="22"/>
              </w:rPr>
              <w:t xml:space="preserve"> </w:t>
            </w:r>
          </w:p>
        </w:tc>
      </w:tr>
    </w:tbl>
    <w:p w14:paraId="34C59006" w14:textId="77777777" w:rsidR="00885993" w:rsidRPr="006772DF" w:rsidRDefault="00885993" w:rsidP="006772DF">
      <w:pPr>
        <w:sectPr w:rsidR="00885993" w:rsidRPr="006772DF" w:rsidSect="009E7A7B">
          <w:pgSz w:w="12240" w:h="15840"/>
          <w:pgMar w:top="1440" w:right="1152" w:bottom="1152" w:left="1152" w:header="720" w:footer="576" w:gutter="0"/>
          <w:cols w:space="720"/>
          <w:docGrid w:linePitch="360"/>
        </w:sectPr>
      </w:pPr>
    </w:p>
    <w:tbl>
      <w:tblPr>
        <w:tblStyle w:val="MediumList2-Accent6"/>
        <w:tblW w:w="0" w:type="auto"/>
        <w:tblInd w:w="115" w:type="dxa"/>
        <w:tblBorders>
          <w:top w:val="single" w:sz="4" w:space="0" w:color="B06110"/>
          <w:left w:val="single" w:sz="8" w:space="0" w:color="B06110"/>
          <w:bottom w:val="single" w:sz="8" w:space="0" w:color="B06110"/>
          <w:right w:val="single" w:sz="8" w:space="0" w:color="B06110"/>
          <w:insideH w:val="single" w:sz="4" w:space="0" w:color="B06110"/>
          <w:insideV w:val="single" w:sz="4" w:space="0" w:color="auto"/>
        </w:tblBorders>
        <w:tblLayout w:type="fixed"/>
        <w:tblCellMar>
          <w:top w:w="115" w:type="dxa"/>
          <w:left w:w="115" w:type="dxa"/>
          <w:bottom w:w="115" w:type="dxa"/>
          <w:right w:w="115" w:type="dxa"/>
        </w:tblCellMar>
        <w:tblLook w:val="04A0" w:firstRow="1" w:lastRow="0" w:firstColumn="1" w:lastColumn="0" w:noHBand="0" w:noVBand="1"/>
        <w:tblCaption w:val="Sample of State and Local Services&#10;"/>
      </w:tblPr>
      <w:tblGrid>
        <w:gridCol w:w="4377"/>
        <w:gridCol w:w="123"/>
        <w:gridCol w:w="607"/>
        <w:gridCol w:w="4944"/>
      </w:tblGrid>
      <w:tr w:rsidR="00A01271" w14:paraId="472F6C8D" w14:textId="77777777" w:rsidTr="00BA3AD5">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100" w:firstRow="0" w:lastRow="0" w:firstColumn="1" w:lastColumn="0" w:oddVBand="0" w:evenVBand="0" w:oddHBand="0" w:evenHBand="0" w:firstRowFirstColumn="1" w:firstRowLastColumn="0" w:lastRowFirstColumn="0" w:lastRowLastColumn="0"/>
            <w:tcW w:w="10051" w:type="dxa"/>
            <w:gridSpan w:val="4"/>
            <w:tcBorders>
              <w:bottom w:val="nil"/>
            </w:tcBorders>
            <w:vAlign w:val="center"/>
          </w:tcPr>
          <w:p w14:paraId="5E0A2B63" w14:textId="4C4F34BC" w:rsidR="00A01271" w:rsidRPr="007003C3" w:rsidRDefault="00A01271" w:rsidP="00A01271">
            <w:pPr>
              <w:pStyle w:val="Heading1"/>
              <w:outlineLvl w:val="0"/>
              <w:rPr>
                <w:rFonts w:asciiTheme="majorHAnsi" w:hAnsiTheme="majorHAnsi"/>
                <w:color w:val="FFFFFF" w:themeColor="background1"/>
                <w:sz w:val="24"/>
                <w:szCs w:val="24"/>
              </w:rPr>
            </w:pPr>
            <w:r>
              <w:lastRenderedPageBreak/>
              <w:t>Sample of State and Local Services</w:t>
            </w:r>
          </w:p>
        </w:tc>
      </w:tr>
      <w:tr w:rsidR="00BA3AD5" w14:paraId="778A3492" w14:textId="77777777" w:rsidTr="00BA3AD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00" w:type="dxa"/>
            <w:gridSpan w:val="2"/>
            <w:tcBorders>
              <w:left w:val="single" w:sz="4" w:space="0" w:color="auto"/>
              <w:bottom w:val="single" w:sz="4" w:space="0" w:color="auto"/>
              <w:right w:val="nil"/>
            </w:tcBorders>
            <w:shd w:val="clear" w:color="auto" w:fill="003065" w:themeFill="accent5"/>
            <w:vAlign w:val="center"/>
          </w:tcPr>
          <w:p w14:paraId="4E1F90E5" w14:textId="2979B24E" w:rsidR="00D8736A" w:rsidRPr="007003C3" w:rsidRDefault="00D8736A" w:rsidP="006772DF">
            <w:pPr>
              <w:spacing w:after="0"/>
              <w:jc w:val="center"/>
              <w:rPr>
                <w:rFonts w:asciiTheme="majorHAnsi" w:hAnsiTheme="majorHAnsi"/>
                <w:color w:val="FFFFFF" w:themeColor="background1"/>
                <w:sz w:val="24"/>
                <w:szCs w:val="24"/>
              </w:rPr>
            </w:pPr>
            <w:r w:rsidRPr="007003C3">
              <w:rPr>
                <w:rFonts w:asciiTheme="majorHAnsi" w:hAnsiTheme="majorHAnsi"/>
                <w:color w:val="FFFFFF" w:themeColor="background1"/>
                <w:sz w:val="24"/>
                <w:szCs w:val="24"/>
              </w:rPr>
              <w:t>Service</w:t>
            </w:r>
          </w:p>
        </w:tc>
        <w:tc>
          <w:tcPr>
            <w:tcW w:w="607" w:type="dxa"/>
            <w:tcBorders>
              <w:bottom w:val="single" w:sz="4" w:space="0" w:color="auto"/>
            </w:tcBorders>
            <w:shd w:val="clear" w:color="auto" w:fill="003065" w:themeFill="accent5"/>
            <w:vAlign w:val="center"/>
          </w:tcPr>
          <w:p w14:paraId="2C067543" w14:textId="6923BBF8" w:rsidR="00D8736A" w:rsidRPr="00D95A42" w:rsidRDefault="00CC092A" w:rsidP="006772DF">
            <w:pPr>
              <w:spacing w:after="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8"/>
                <w:szCs w:val="28"/>
              </w:rPr>
            </w:pPr>
            <w:r w:rsidRPr="005F7DC8">
              <w:rPr>
                <w:rFonts w:ascii="Franklin Gothic Medium" w:hAnsi="Franklin Gothic Medium"/>
                <w:noProof/>
                <w:sz w:val="24"/>
                <w:szCs w:val="24"/>
              </w:rPr>
              <mc:AlternateContent>
                <mc:Choice Requires="wps">
                  <w:drawing>
                    <wp:inline distT="0" distB="0" distL="0" distR="0" wp14:anchorId="1AEF0152" wp14:editId="4D87361C">
                      <wp:extent cx="292608" cy="219456"/>
                      <wp:effectExtent l="0" t="12700" r="25400" b="22225"/>
                      <wp:docPr id="3" name="Right Arrow 3" descr=" Arrow pointing towards the word, &quot;Description&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92608" cy="219456"/>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E470E7" id="Right Arrow 3" o:spid="_x0000_s1026" type="#_x0000_t13" alt=" Arrow pointing towards the word, &quot;Description&quot;." style="width:23.0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" adj="13500" fillcolor="white [3201]" strokecolor="#8cc63f [3206]" strokeweight="1pt">
                      <v:path arrowok="t"/>
                      <o:lock v:ext="edit" aspectratio="t"/>
                      <w10:anchorlock/>
                    </v:shape>
                  </w:pict>
                </mc:Fallback>
              </mc:AlternateContent>
            </w:r>
          </w:p>
        </w:tc>
        <w:tc>
          <w:tcPr>
            <w:tcW w:w="4944" w:type="dxa"/>
            <w:tcBorders>
              <w:bottom w:val="single" w:sz="4" w:space="0" w:color="auto"/>
              <w:right w:val="single" w:sz="4" w:space="0" w:color="auto"/>
            </w:tcBorders>
            <w:shd w:val="clear" w:color="auto" w:fill="003065" w:themeFill="accent5"/>
            <w:vAlign w:val="center"/>
          </w:tcPr>
          <w:p w14:paraId="0ECD5D8A" w14:textId="5DEE34DA" w:rsidR="00D8736A" w:rsidRPr="007003C3" w:rsidRDefault="00BA3AD5" w:rsidP="00BA3AD5">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sz w:val="24"/>
                <w:szCs w:val="24"/>
              </w:rPr>
            </w:pPr>
            <w:r>
              <w:rPr>
                <w:rFonts w:asciiTheme="majorHAnsi" w:hAnsiTheme="majorHAnsi"/>
                <w:color w:val="FFFFFF" w:themeColor="background1"/>
                <w:sz w:val="24"/>
                <w:szCs w:val="24"/>
              </w:rPr>
              <w:t xml:space="preserve">                     </w:t>
            </w:r>
            <w:r w:rsidR="00D8736A" w:rsidRPr="007003C3">
              <w:rPr>
                <w:rFonts w:asciiTheme="majorHAnsi" w:hAnsiTheme="majorHAnsi"/>
                <w:color w:val="FFFFFF" w:themeColor="background1"/>
                <w:sz w:val="24"/>
                <w:szCs w:val="24"/>
              </w:rPr>
              <w:t>Description</w:t>
            </w:r>
          </w:p>
        </w:tc>
      </w:tr>
      <w:tr w:rsidR="00BA3AD5" w14:paraId="32050A30" w14:textId="77777777" w:rsidTr="00BA3AD5">
        <w:trPr>
          <w:trHeight w:val="766"/>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auto"/>
              <w:left w:val="single" w:sz="4" w:space="0" w:color="auto"/>
              <w:bottom w:val="single" w:sz="4" w:space="0" w:color="auto"/>
              <w:right w:val="nil"/>
            </w:tcBorders>
            <w:shd w:val="clear" w:color="auto" w:fill="auto"/>
            <w:vAlign w:val="center"/>
          </w:tcPr>
          <w:p w14:paraId="0C0FC326" w14:textId="4131D8D0" w:rsidR="00D8736A" w:rsidRPr="003440DD" w:rsidRDefault="00D8736A" w:rsidP="00196A1D">
            <w:pPr>
              <w:pStyle w:val="Heading3"/>
              <w:jc w:val="center"/>
              <w:outlineLvl w:val="2"/>
            </w:pPr>
          </w:p>
        </w:tc>
        <w:tc>
          <w:tcPr>
            <w:tcW w:w="730" w:type="dxa"/>
            <w:gridSpan w:val="2"/>
            <w:tcBorders>
              <w:top w:val="single" w:sz="4" w:space="0" w:color="auto"/>
              <w:left w:val="nil"/>
              <w:bottom w:val="single" w:sz="4" w:space="0" w:color="auto"/>
              <w:right w:val="nil"/>
            </w:tcBorders>
            <w:shd w:val="clear" w:color="auto" w:fill="auto"/>
          </w:tcPr>
          <w:p w14:paraId="53BE30E4" w14:textId="77777777" w:rsidR="00D8736A" w:rsidRPr="003440DD" w:rsidRDefault="00D8736A" w:rsidP="00196A1D">
            <w:pPr>
              <w:cnfStyle w:val="000000000000" w:firstRow="0" w:lastRow="0" w:firstColumn="0" w:lastColumn="0" w:oddVBand="0" w:evenVBand="0" w:oddHBand="0" w:evenHBand="0" w:firstRowFirstColumn="0" w:firstRowLastColumn="0" w:lastRowFirstColumn="0" w:lastRowLastColumn="0"/>
            </w:pPr>
          </w:p>
        </w:tc>
        <w:tc>
          <w:tcPr>
            <w:tcW w:w="4944" w:type="dxa"/>
            <w:tcBorders>
              <w:top w:val="single" w:sz="4" w:space="0" w:color="auto"/>
              <w:left w:val="nil"/>
              <w:bottom w:val="single" w:sz="4" w:space="0" w:color="auto"/>
              <w:right w:val="single" w:sz="4" w:space="0" w:color="auto"/>
            </w:tcBorders>
            <w:shd w:val="clear" w:color="auto" w:fill="auto"/>
          </w:tcPr>
          <w:p w14:paraId="709C2A06" w14:textId="3BB245F0" w:rsidR="00D8736A" w:rsidRPr="00B7567B" w:rsidRDefault="00D8736A" w:rsidP="00196A1D">
            <w:pPr>
              <w:spacing w:after="0"/>
              <w:cnfStyle w:val="000000000000" w:firstRow="0" w:lastRow="0" w:firstColumn="0" w:lastColumn="0" w:oddVBand="0" w:evenVBand="0" w:oddHBand="0" w:evenHBand="0" w:firstRowFirstColumn="0" w:firstRowLastColumn="0" w:lastRowFirstColumn="0" w:lastRowLastColumn="0"/>
              <w:rPr>
                <w:szCs w:val="22"/>
              </w:rPr>
            </w:pPr>
          </w:p>
        </w:tc>
      </w:tr>
      <w:tr w:rsidR="00BA3AD5" w14:paraId="516AFC6F" w14:textId="77777777" w:rsidTr="00BA3AD5">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auto"/>
              <w:left w:val="single" w:sz="4" w:space="0" w:color="auto"/>
              <w:bottom w:val="single" w:sz="4" w:space="0" w:color="auto"/>
              <w:right w:val="nil"/>
            </w:tcBorders>
            <w:shd w:val="clear" w:color="auto" w:fill="EBF5FF"/>
            <w:vAlign w:val="center"/>
          </w:tcPr>
          <w:p w14:paraId="06649D65" w14:textId="24424ED2" w:rsidR="00D8736A" w:rsidRPr="003440DD" w:rsidRDefault="00D8736A" w:rsidP="00196A1D">
            <w:pPr>
              <w:pStyle w:val="Heading3"/>
              <w:jc w:val="center"/>
              <w:outlineLvl w:val="2"/>
            </w:pPr>
          </w:p>
        </w:tc>
        <w:tc>
          <w:tcPr>
            <w:tcW w:w="730" w:type="dxa"/>
            <w:gridSpan w:val="2"/>
            <w:tcBorders>
              <w:top w:val="single" w:sz="4" w:space="0" w:color="auto"/>
              <w:bottom w:val="single" w:sz="4" w:space="0" w:color="auto"/>
            </w:tcBorders>
            <w:shd w:val="clear" w:color="auto" w:fill="EBF5FF"/>
          </w:tcPr>
          <w:p w14:paraId="5CF6E9E1" w14:textId="77777777" w:rsidR="00D8736A" w:rsidRPr="003440DD" w:rsidRDefault="00D8736A" w:rsidP="00196A1D">
            <w:pPr>
              <w:cnfStyle w:val="000000100000" w:firstRow="0" w:lastRow="0" w:firstColumn="0" w:lastColumn="0" w:oddVBand="0" w:evenVBand="0" w:oddHBand="1" w:evenHBand="0" w:firstRowFirstColumn="0" w:firstRowLastColumn="0" w:lastRowFirstColumn="0" w:lastRowLastColumn="0"/>
            </w:pPr>
          </w:p>
        </w:tc>
        <w:tc>
          <w:tcPr>
            <w:tcW w:w="4944" w:type="dxa"/>
            <w:tcBorders>
              <w:top w:val="single" w:sz="4" w:space="0" w:color="auto"/>
              <w:bottom w:val="single" w:sz="4" w:space="0" w:color="auto"/>
              <w:right w:val="single" w:sz="4" w:space="0" w:color="auto"/>
            </w:tcBorders>
            <w:shd w:val="clear" w:color="auto" w:fill="EBF5FF"/>
          </w:tcPr>
          <w:p w14:paraId="07D6AB01" w14:textId="30576820" w:rsidR="00D8736A" w:rsidRPr="00B7567B" w:rsidRDefault="00D8736A" w:rsidP="00196A1D">
            <w:pPr>
              <w:spacing w:after="0"/>
              <w:cnfStyle w:val="000000100000" w:firstRow="0" w:lastRow="0" w:firstColumn="0" w:lastColumn="0" w:oddVBand="0" w:evenVBand="0" w:oddHBand="1" w:evenHBand="0" w:firstRowFirstColumn="0" w:firstRowLastColumn="0" w:lastRowFirstColumn="0" w:lastRowLastColumn="0"/>
              <w:rPr>
                <w:szCs w:val="22"/>
              </w:rPr>
            </w:pPr>
          </w:p>
        </w:tc>
      </w:tr>
      <w:tr w:rsidR="00BA3AD5" w14:paraId="1870C38F" w14:textId="77777777" w:rsidTr="00BA3AD5">
        <w:trPr>
          <w:trHeight w:val="838"/>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auto"/>
              <w:left w:val="single" w:sz="4" w:space="0" w:color="auto"/>
              <w:bottom w:val="single" w:sz="4" w:space="0" w:color="auto"/>
              <w:right w:val="nil"/>
            </w:tcBorders>
            <w:shd w:val="clear" w:color="auto" w:fill="auto"/>
            <w:vAlign w:val="center"/>
          </w:tcPr>
          <w:p w14:paraId="10631B93" w14:textId="29172D07" w:rsidR="00D8736A" w:rsidRPr="003440DD" w:rsidRDefault="00D8736A" w:rsidP="00196A1D">
            <w:pPr>
              <w:pStyle w:val="Heading3"/>
              <w:jc w:val="center"/>
              <w:outlineLvl w:val="2"/>
            </w:pPr>
          </w:p>
        </w:tc>
        <w:tc>
          <w:tcPr>
            <w:tcW w:w="730" w:type="dxa"/>
            <w:gridSpan w:val="2"/>
            <w:tcBorders>
              <w:top w:val="single" w:sz="4" w:space="0" w:color="auto"/>
              <w:left w:val="nil"/>
              <w:bottom w:val="single" w:sz="4" w:space="0" w:color="auto"/>
              <w:right w:val="nil"/>
            </w:tcBorders>
            <w:shd w:val="clear" w:color="auto" w:fill="auto"/>
          </w:tcPr>
          <w:p w14:paraId="4525836F" w14:textId="77777777" w:rsidR="00D8736A" w:rsidRPr="003440DD" w:rsidRDefault="00D8736A" w:rsidP="00196A1D">
            <w:pPr>
              <w:cnfStyle w:val="000000000000" w:firstRow="0" w:lastRow="0" w:firstColumn="0" w:lastColumn="0" w:oddVBand="0" w:evenVBand="0" w:oddHBand="0" w:evenHBand="0" w:firstRowFirstColumn="0" w:firstRowLastColumn="0" w:lastRowFirstColumn="0" w:lastRowLastColumn="0"/>
            </w:pPr>
          </w:p>
        </w:tc>
        <w:tc>
          <w:tcPr>
            <w:tcW w:w="4944" w:type="dxa"/>
            <w:tcBorders>
              <w:top w:val="single" w:sz="4" w:space="0" w:color="auto"/>
              <w:left w:val="nil"/>
              <w:bottom w:val="single" w:sz="4" w:space="0" w:color="auto"/>
              <w:right w:val="single" w:sz="4" w:space="0" w:color="auto"/>
            </w:tcBorders>
            <w:shd w:val="clear" w:color="auto" w:fill="auto"/>
          </w:tcPr>
          <w:p w14:paraId="0F5058F1" w14:textId="1ED694CD" w:rsidR="00D8736A" w:rsidRPr="00B7567B" w:rsidRDefault="00D8736A" w:rsidP="00196A1D">
            <w:pPr>
              <w:spacing w:after="0"/>
              <w:cnfStyle w:val="000000000000" w:firstRow="0" w:lastRow="0" w:firstColumn="0" w:lastColumn="0" w:oddVBand="0" w:evenVBand="0" w:oddHBand="0" w:evenHBand="0" w:firstRowFirstColumn="0" w:firstRowLastColumn="0" w:lastRowFirstColumn="0" w:lastRowLastColumn="0"/>
              <w:rPr>
                <w:szCs w:val="22"/>
              </w:rPr>
            </w:pPr>
          </w:p>
        </w:tc>
      </w:tr>
      <w:tr w:rsidR="00BA3AD5" w14:paraId="16030031" w14:textId="77777777" w:rsidTr="00BA3AD5">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auto"/>
              <w:left w:val="single" w:sz="4" w:space="0" w:color="auto"/>
              <w:bottom w:val="single" w:sz="4" w:space="0" w:color="auto"/>
              <w:right w:val="nil"/>
            </w:tcBorders>
            <w:shd w:val="clear" w:color="auto" w:fill="EBF5FF"/>
            <w:vAlign w:val="center"/>
          </w:tcPr>
          <w:p w14:paraId="390B0CA8" w14:textId="700277EE" w:rsidR="00D8736A" w:rsidRPr="003440DD" w:rsidRDefault="00D8736A" w:rsidP="00196A1D">
            <w:pPr>
              <w:pStyle w:val="Heading3"/>
              <w:jc w:val="center"/>
              <w:outlineLvl w:val="2"/>
            </w:pPr>
          </w:p>
        </w:tc>
        <w:tc>
          <w:tcPr>
            <w:tcW w:w="730" w:type="dxa"/>
            <w:gridSpan w:val="2"/>
            <w:tcBorders>
              <w:top w:val="single" w:sz="4" w:space="0" w:color="auto"/>
              <w:bottom w:val="single" w:sz="4" w:space="0" w:color="auto"/>
            </w:tcBorders>
            <w:shd w:val="clear" w:color="auto" w:fill="EBF5FF"/>
          </w:tcPr>
          <w:p w14:paraId="77F15C59" w14:textId="77777777" w:rsidR="00D8736A" w:rsidRPr="003440DD" w:rsidRDefault="00D8736A" w:rsidP="00196A1D">
            <w:pPr>
              <w:cnfStyle w:val="000000100000" w:firstRow="0" w:lastRow="0" w:firstColumn="0" w:lastColumn="0" w:oddVBand="0" w:evenVBand="0" w:oddHBand="1" w:evenHBand="0" w:firstRowFirstColumn="0" w:firstRowLastColumn="0" w:lastRowFirstColumn="0" w:lastRowLastColumn="0"/>
            </w:pPr>
          </w:p>
        </w:tc>
        <w:tc>
          <w:tcPr>
            <w:tcW w:w="4944" w:type="dxa"/>
            <w:tcBorders>
              <w:top w:val="single" w:sz="4" w:space="0" w:color="auto"/>
              <w:bottom w:val="single" w:sz="4" w:space="0" w:color="auto"/>
              <w:right w:val="single" w:sz="4" w:space="0" w:color="auto"/>
            </w:tcBorders>
            <w:shd w:val="clear" w:color="auto" w:fill="EBF5FF"/>
          </w:tcPr>
          <w:p w14:paraId="5DCCD48D" w14:textId="792733FD" w:rsidR="00D8736A" w:rsidRPr="00B7567B" w:rsidRDefault="00D8736A" w:rsidP="00196A1D">
            <w:pPr>
              <w:spacing w:after="0"/>
              <w:cnfStyle w:val="000000100000" w:firstRow="0" w:lastRow="0" w:firstColumn="0" w:lastColumn="0" w:oddVBand="0" w:evenVBand="0" w:oddHBand="1" w:evenHBand="0" w:firstRowFirstColumn="0" w:firstRowLastColumn="0" w:lastRowFirstColumn="0" w:lastRowLastColumn="0"/>
              <w:rPr>
                <w:szCs w:val="22"/>
              </w:rPr>
            </w:pPr>
          </w:p>
        </w:tc>
      </w:tr>
      <w:tr w:rsidR="00BA3AD5" w14:paraId="127079E0" w14:textId="77777777" w:rsidTr="00BA3AD5">
        <w:trPr>
          <w:trHeight w:val="838"/>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auto"/>
              <w:left w:val="single" w:sz="4" w:space="0" w:color="auto"/>
              <w:bottom w:val="single" w:sz="4" w:space="0" w:color="auto"/>
              <w:right w:val="nil"/>
            </w:tcBorders>
            <w:shd w:val="clear" w:color="auto" w:fill="auto"/>
            <w:vAlign w:val="center"/>
          </w:tcPr>
          <w:p w14:paraId="0C2B0403" w14:textId="3DF22983" w:rsidR="00D8736A" w:rsidRPr="003440DD" w:rsidRDefault="00D8736A" w:rsidP="00196A1D">
            <w:pPr>
              <w:pStyle w:val="Heading3"/>
              <w:jc w:val="center"/>
              <w:outlineLvl w:val="2"/>
            </w:pPr>
          </w:p>
        </w:tc>
        <w:tc>
          <w:tcPr>
            <w:tcW w:w="730" w:type="dxa"/>
            <w:gridSpan w:val="2"/>
            <w:tcBorders>
              <w:top w:val="single" w:sz="4" w:space="0" w:color="auto"/>
              <w:left w:val="nil"/>
              <w:bottom w:val="single" w:sz="4" w:space="0" w:color="auto"/>
              <w:right w:val="nil"/>
            </w:tcBorders>
            <w:shd w:val="clear" w:color="auto" w:fill="auto"/>
          </w:tcPr>
          <w:p w14:paraId="6945A102" w14:textId="77777777" w:rsidR="00D8736A" w:rsidRPr="003440DD" w:rsidRDefault="00D8736A" w:rsidP="00196A1D">
            <w:pPr>
              <w:cnfStyle w:val="000000000000" w:firstRow="0" w:lastRow="0" w:firstColumn="0" w:lastColumn="0" w:oddVBand="0" w:evenVBand="0" w:oddHBand="0" w:evenHBand="0" w:firstRowFirstColumn="0" w:firstRowLastColumn="0" w:lastRowFirstColumn="0" w:lastRowLastColumn="0"/>
            </w:pPr>
          </w:p>
        </w:tc>
        <w:tc>
          <w:tcPr>
            <w:tcW w:w="4944" w:type="dxa"/>
            <w:tcBorders>
              <w:top w:val="single" w:sz="4" w:space="0" w:color="auto"/>
              <w:left w:val="nil"/>
              <w:bottom w:val="single" w:sz="4" w:space="0" w:color="auto"/>
              <w:right w:val="single" w:sz="4" w:space="0" w:color="auto"/>
            </w:tcBorders>
            <w:shd w:val="clear" w:color="auto" w:fill="auto"/>
          </w:tcPr>
          <w:p w14:paraId="136E8852" w14:textId="29BFCB97" w:rsidR="00D8736A" w:rsidRPr="00B7567B" w:rsidRDefault="00D8736A" w:rsidP="00196A1D">
            <w:pPr>
              <w:spacing w:after="0"/>
              <w:cnfStyle w:val="000000000000" w:firstRow="0" w:lastRow="0" w:firstColumn="0" w:lastColumn="0" w:oddVBand="0" w:evenVBand="0" w:oddHBand="0" w:evenHBand="0" w:firstRowFirstColumn="0" w:firstRowLastColumn="0" w:lastRowFirstColumn="0" w:lastRowLastColumn="0"/>
              <w:rPr>
                <w:szCs w:val="22"/>
              </w:rPr>
            </w:pPr>
          </w:p>
        </w:tc>
      </w:tr>
      <w:tr w:rsidR="00BA3AD5" w14:paraId="59EA6C6F" w14:textId="77777777" w:rsidTr="00BA3AD5">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auto"/>
              <w:left w:val="single" w:sz="4" w:space="0" w:color="auto"/>
              <w:bottom w:val="single" w:sz="4" w:space="0" w:color="auto"/>
              <w:right w:val="nil"/>
            </w:tcBorders>
            <w:shd w:val="clear" w:color="auto" w:fill="EBF5FF"/>
            <w:vAlign w:val="center"/>
          </w:tcPr>
          <w:p w14:paraId="00002FD1" w14:textId="4800EB40" w:rsidR="00D8736A" w:rsidRPr="003440DD" w:rsidRDefault="00D8736A" w:rsidP="00196A1D">
            <w:pPr>
              <w:pStyle w:val="Heading3"/>
              <w:jc w:val="center"/>
              <w:outlineLvl w:val="2"/>
            </w:pPr>
          </w:p>
        </w:tc>
        <w:tc>
          <w:tcPr>
            <w:tcW w:w="730" w:type="dxa"/>
            <w:gridSpan w:val="2"/>
            <w:tcBorders>
              <w:top w:val="single" w:sz="4" w:space="0" w:color="auto"/>
              <w:bottom w:val="single" w:sz="4" w:space="0" w:color="auto"/>
            </w:tcBorders>
            <w:shd w:val="clear" w:color="auto" w:fill="EBF5FF"/>
          </w:tcPr>
          <w:p w14:paraId="22370333" w14:textId="77777777" w:rsidR="00D8736A" w:rsidRPr="003440DD" w:rsidRDefault="00D8736A" w:rsidP="00196A1D">
            <w:pPr>
              <w:cnfStyle w:val="000000100000" w:firstRow="0" w:lastRow="0" w:firstColumn="0" w:lastColumn="0" w:oddVBand="0" w:evenVBand="0" w:oddHBand="1" w:evenHBand="0" w:firstRowFirstColumn="0" w:firstRowLastColumn="0" w:lastRowFirstColumn="0" w:lastRowLastColumn="0"/>
            </w:pPr>
          </w:p>
        </w:tc>
        <w:tc>
          <w:tcPr>
            <w:tcW w:w="4944" w:type="dxa"/>
            <w:tcBorders>
              <w:top w:val="single" w:sz="4" w:space="0" w:color="auto"/>
              <w:bottom w:val="single" w:sz="4" w:space="0" w:color="auto"/>
              <w:right w:val="single" w:sz="4" w:space="0" w:color="auto"/>
            </w:tcBorders>
            <w:shd w:val="clear" w:color="auto" w:fill="EBF5FF"/>
          </w:tcPr>
          <w:p w14:paraId="301CBF7A" w14:textId="0E2F4F46" w:rsidR="00D8736A" w:rsidRPr="00B7567B" w:rsidRDefault="00D8736A" w:rsidP="00196A1D">
            <w:pPr>
              <w:spacing w:after="0"/>
              <w:cnfStyle w:val="000000100000" w:firstRow="0" w:lastRow="0" w:firstColumn="0" w:lastColumn="0" w:oddVBand="0" w:evenVBand="0" w:oddHBand="1" w:evenHBand="0" w:firstRowFirstColumn="0" w:firstRowLastColumn="0" w:lastRowFirstColumn="0" w:lastRowLastColumn="0"/>
              <w:rPr>
                <w:szCs w:val="22"/>
              </w:rPr>
            </w:pPr>
          </w:p>
        </w:tc>
      </w:tr>
      <w:tr w:rsidR="00BA3AD5" w14:paraId="49474C4B" w14:textId="77777777" w:rsidTr="00BA3AD5">
        <w:trPr>
          <w:trHeight w:val="838"/>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auto"/>
              <w:left w:val="single" w:sz="4" w:space="0" w:color="auto"/>
              <w:bottom w:val="single" w:sz="4" w:space="0" w:color="auto"/>
              <w:right w:val="nil"/>
            </w:tcBorders>
            <w:shd w:val="clear" w:color="auto" w:fill="auto"/>
            <w:vAlign w:val="center"/>
          </w:tcPr>
          <w:p w14:paraId="77035873" w14:textId="77777777" w:rsidR="00D8736A" w:rsidRPr="003440DD" w:rsidRDefault="00D8736A" w:rsidP="00196A1D">
            <w:pPr>
              <w:pStyle w:val="Heading3"/>
              <w:jc w:val="center"/>
              <w:outlineLvl w:val="2"/>
            </w:pPr>
          </w:p>
        </w:tc>
        <w:tc>
          <w:tcPr>
            <w:tcW w:w="730" w:type="dxa"/>
            <w:gridSpan w:val="2"/>
            <w:tcBorders>
              <w:top w:val="single" w:sz="4" w:space="0" w:color="auto"/>
              <w:left w:val="nil"/>
              <w:bottom w:val="single" w:sz="4" w:space="0" w:color="auto"/>
              <w:right w:val="nil"/>
            </w:tcBorders>
            <w:shd w:val="clear" w:color="auto" w:fill="auto"/>
          </w:tcPr>
          <w:p w14:paraId="56652CB6" w14:textId="77777777" w:rsidR="00D8736A" w:rsidRPr="003440DD" w:rsidRDefault="00D8736A" w:rsidP="00196A1D">
            <w:pPr>
              <w:cnfStyle w:val="000000000000" w:firstRow="0" w:lastRow="0" w:firstColumn="0" w:lastColumn="0" w:oddVBand="0" w:evenVBand="0" w:oddHBand="0" w:evenHBand="0" w:firstRowFirstColumn="0" w:firstRowLastColumn="0" w:lastRowFirstColumn="0" w:lastRowLastColumn="0"/>
            </w:pPr>
          </w:p>
        </w:tc>
        <w:tc>
          <w:tcPr>
            <w:tcW w:w="4944" w:type="dxa"/>
            <w:tcBorders>
              <w:top w:val="single" w:sz="4" w:space="0" w:color="auto"/>
              <w:left w:val="nil"/>
              <w:bottom w:val="single" w:sz="4" w:space="0" w:color="auto"/>
              <w:right w:val="single" w:sz="4" w:space="0" w:color="auto"/>
            </w:tcBorders>
            <w:shd w:val="clear" w:color="auto" w:fill="auto"/>
          </w:tcPr>
          <w:p w14:paraId="0271228E" w14:textId="77777777" w:rsidR="00D8736A" w:rsidRPr="00B7567B" w:rsidRDefault="00D8736A" w:rsidP="00196A1D">
            <w:pPr>
              <w:spacing w:after="0"/>
              <w:cnfStyle w:val="000000000000" w:firstRow="0" w:lastRow="0" w:firstColumn="0" w:lastColumn="0" w:oddVBand="0" w:evenVBand="0" w:oddHBand="0" w:evenHBand="0" w:firstRowFirstColumn="0" w:firstRowLastColumn="0" w:lastRowFirstColumn="0" w:lastRowLastColumn="0"/>
              <w:rPr>
                <w:szCs w:val="22"/>
              </w:rPr>
            </w:pPr>
          </w:p>
        </w:tc>
      </w:tr>
      <w:tr w:rsidR="00BA3AD5" w14:paraId="03546698" w14:textId="77777777" w:rsidTr="00BA3AD5">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auto"/>
              <w:left w:val="single" w:sz="4" w:space="0" w:color="auto"/>
              <w:bottom w:val="single" w:sz="4" w:space="0" w:color="auto"/>
              <w:right w:val="nil"/>
            </w:tcBorders>
            <w:shd w:val="clear" w:color="auto" w:fill="EBF5FF"/>
            <w:vAlign w:val="center"/>
          </w:tcPr>
          <w:p w14:paraId="2B38D45D" w14:textId="77777777" w:rsidR="00D8736A" w:rsidRPr="003440DD" w:rsidRDefault="00D8736A" w:rsidP="00196A1D">
            <w:pPr>
              <w:pStyle w:val="Heading3"/>
              <w:jc w:val="center"/>
              <w:outlineLvl w:val="2"/>
            </w:pPr>
          </w:p>
        </w:tc>
        <w:tc>
          <w:tcPr>
            <w:tcW w:w="730" w:type="dxa"/>
            <w:gridSpan w:val="2"/>
            <w:tcBorders>
              <w:top w:val="single" w:sz="4" w:space="0" w:color="auto"/>
              <w:bottom w:val="single" w:sz="4" w:space="0" w:color="auto"/>
            </w:tcBorders>
            <w:shd w:val="clear" w:color="auto" w:fill="EBF5FF"/>
          </w:tcPr>
          <w:p w14:paraId="3E37ABFB" w14:textId="77777777" w:rsidR="00D8736A" w:rsidRPr="003440DD" w:rsidRDefault="00D8736A" w:rsidP="00196A1D">
            <w:pPr>
              <w:cnfStyle w:val="000000100000" w:firstRow="0" w:lastRow="0" w:firstColumn="0" w:lastColumn="0" w:oddVBand="0" w:evenVBand="0" w:oddHBand="1" w:evenHBand="0" w:firstRowFirstColumn="0" w:firstRowLastColumn="0" w:lastRowFirstColumn="0" w:lastRowLastColumn="0"/>
            </w:pPr>
          </w:p>
        </w:tc>
        <w:tc>
          <w:tcPr>
            <w:tcW w:w="4944" w:type="dxa"/>
            <w:tcBorders>
              <w:top w:val="single" w:sz="4" w:space="0" w:color="auto"/>
              <w:bottom w:val="single" w:sz="4" w:space="0" w:color="auto"/>
              <w:right w:val="single" w:sz="4" w:space="0" w:color="auto"/>
            </w:tcBorders>
            <w:shd w:val="clear" w:color="auto" w:fill="EBF5FF"/>
          </w:tcPr>
          <w:p w14:paraId="78CD9EDC" w14:textId="77777777" w:rsidR="00D8736A" w:rsidRPr="00B7567B" w:rsidRDefault="00D8736A" w:rsidP="00196A1D">
            <w:pPr>
              <w:spacing w:after="0"/>
              <w:cnfStyle w:val="000000100000" w:firstRow="0" w:lastRow="0" w:firstColumn="0" w:lastColumn="0" w:oddVBand="0" w:evenVBand="0" w:oddHBand="1" w:evenHBand="0" w:firstRowFirstColumn="0" w:firstRowLastColumn="0" w:lastRowFirstColumn="0" w:lastRowLastColumn="0"/>
              <w:rPr>
                <w:szCs w:val="22"/>
              </w:rPr>
            </w:pPr>
          </w:p>
        </w:tc>
      </w:tr>
      <w:tr w:rsidR="00BA3AD5" w14:paraId="612FE3C3" w14:textId="77777777" w:rsidTr="00BA3AD5">
        <w:trPr>
          <w:trHeight w:val="838"/>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auto"/>
              <w:left w:val="single" w:sz="4" w:space="0" w:color="auto"/>
              <w:bottom w:val="single" w:sz="4" w:space="0" w:color="auto"/>
              <w:right w:val="nil"/>
            </w:tcBorders>
            <w:shd w:val="clear" w:color="auto" w:fill="auto"/>
            <w:vAlign w:val="center"/>
          </w:tcPr>
          <w:p w14:paraId="0F6A6935" w14:textId="77777777" w:rsidR="00D8736A" w:rsidRPr="003440DD" w:rsidRDefault="00D8736A" w:rsidP="00196A1D">
            <w:pPr>
              <w:pStyle w:val="Heading3"/>
              <w:jc w:val="center"/>
              <w:outlineLvl w:val="2"/>
            </w:pPr>
          </w:p>
        </w:tc>
        <w:tc>
          <w:tcPr>
            <w:tcW w:w="730" w:type="dxa"/>
            <w:gridSpan w:val="2"/>
            <w:tcBorders>
              <w:top w:val="single" w:sz="4" w:space="0" w:color="auto"/>
              <w:left w:val="nil"/>
              <w:bottom w:val="single" w:sz="4" w:space="0" w:color="auto"/>
              <w:right w:val="nil"/>
            </w:tcBorders>
            <w:shd w:val="clear" w:color="auto" w:fill="auto"/>
          </w:tcPr>
          <w:p w14:paraId="0052CC6E" w14:textId="77777777" w:rsidR="00D8736A" w:rsidRPr="003440DD" w:rsidRDefault="00D8736A" w:rsidP="00196A1D">
            <w:pPr>
              <w:cnfStyle w:val="000000000000" w:firstRow="0" w:lastRow="0" w:firstColumn="0" w:lastColumn="0" w:oddVBand="0" w:evenVBand="0" w:oddHBand="0" w:evenHBand="0" w:firstRowFirstColumn="0" w:firstRowLastColumn="0" w:lastRowFirstColumn="0" w:lastRowLastColumn="0"/>
            </w:pPr>
          </w:p>
        </w:tc>
        <w:tc>
          <w:tcPr>
            <w:tcW w:w="4944" w:type="dxa"/>
            <w:tcBorders>
              <w:top w:val="single" w:sz="4" w:space="0" w:color="auto"/>
              <w:left w:val="nil"/>
              <w:bottom w:val="single" w:sz="4" w:space="0" w:color="auto"/>
              <w:right w:val="single" w:sz="4" w:space="0" w:color="auto"/>
            </w:tcBorders>
            <w:shd w:val="clear" w:color="auto" w:fill="auto"/>
          </w:tcPr>
          <w:p w14:paraId="037957F4" w14:textId="77777777" w:rsidR="00D8736A" w:rsidRPr="00B7567B" w:rsidRDefault="00D8736A" w:rsidP="00196A1D">
            <w:pPr>
              <w:spacing w:after="0"/>
              <w:cnfStyle w:val="000000000000" w:firstRow="0" w:lastRow="0" w:firstColumn="0" w:lastColumn="0" w:oddVBand="0" w:evenVBand="0" w:oddHBand="0" w:evenHBand="0" w:firstRowFirstColumn="0" w:firstRowLastColumn="0" w:lastRowFirstColumn="0" w:lastRowLastColumn="0"/>
              <w:rPr>
                <w:szCs w:val="22"/>
              </w:rPr>
            </w:pPr>
          </w:p>
        </w:tc>
      </w:tr>
      <w:tr w:rsidR="00BA3AD5" w14:paraId="362159F8" w14:textId="77777777" w:rsidTr="00BA3AD5">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377" w:type="dxa"/>
            <w:tcBorders>
              <w:top w:val="single" w:sz="4" w:space="0" w:color="auto"/>
              <w:left w:val="single" w:sz="4" w:space="0" w:color="auto"/>
              <w:bottom w:val="single" w:sz="4" w:space="0" w:color="auto"/>
              <w:right w:val="nil"/>
            </w:tcBorders>
            <w:shd w:val="clear" w:color="auto" w:fill="EBF5FF"/>
            <w:vAlign w:val="center"/>
          </w:tcPr>
          <w:p w14:paraId="6DBAC559" w14:textId="77777777" w:rsidR="00D8736A" w:rsidRPr="003440DD" w:rsidRDefault="00D8736A" w:rsidP="00196A1D">
            <w:pPr>
              <w:pStyle w:val="Heading3"/>
              <w:jc w:val="center"/>
              <w:outlineLvl w:val="2"/>
            </w:pPr>
          </w:p>
        </w:tc>
        <w:tc>
          <w:tcPr>
            <w:tcW w:w="730" w:type="dxa"/>
            <w:gridSpan w:val="2"/>
            <w:tcBorders>
              <w:top w:val="single" w:sz="4" w:space="0" w:color="auto"/>
              <w:bottom w:val="single" w:sz="4" w:space="0" w:color="auto"/>
            </w:tcBorders>
            <w:shd w:val="clear" w:color="auto" w:fill="EBF5FF"/>
          </w:tcPr>
          <w:p w14:paraId="3131EBE2" w14:textId="77777777" w:rsidR="00D8736A" w:rsidRPr="003440DD" w:rsidRDefault="00D8736A" w:rsidP="00196A1D">
            <w:pPr>
              <w:cnfStyle w:val="000000100000" w:firstRow="0" w:lastRow="0" w:firstColumn="0" w:lastColumn="0" w:oddVBand="0" w:evenVBand="0" w:oddHBand="1" w:evenHBand="0" w:firstRowFirstColumn="0" w:firstRowLastColumn="0" w:lastRowFirstColumn="0" w:lastRowLastColumn="0"/>
            </w:pPr>
          </w:p>
        </w:tc>
        <w:tc>
          <w:tcPr>
            <w:tcW w:w="4944" w:type="dxa"/>
            <w:tcBorders>
              <w:top w:val="single" w:sz="4" w:space="0" w:color="auto"/>
              <w:bottom w:val="single" w:sz="4" w:space="0" w:color="auto"/>
              <w:right w:val="single" w:sz="4" w:space="0" w:color="auto"/>
            </w:tcBorders>
            <w:shd w:val="clear" w:color="auto" w:fill="EBF5FF"/>
          </w:tcPr>
          <w:p w14:paraId="6332FD03" w14:textId="77777777" w:rsidR="00D8736A" w:rsidRPr="00B7567B" w:rsidRDefault="00D8736A" w:rsidP="00196A1D">
            <w:pPr>
              <w:spacing w:after="0"/>
              <w:cnfStyle w:val="000000100000" w:firstRow="0" w:lastRow="0" w:firstColumn="0" w:lastColumn="0" w:oddVBand="0" w:evenVBand="0" w:oddHBand="1" w:evenHBand="0" w:firstRowFirstColumn="0" w:firstRowLastColumn="0" w:lastRowFirstColumn="0" w:lastRowLastColumn="0"/>
              <w:rPr>
                <w:szCs w:val="22"/>
              </w:rPr>
            </w:pPr>
          </w:p>
        </w:tc>
      </w:tr>
    </w:tbl>
    <w:p w14:paraId="114E7D7B" w14:textId="77777777" w:rsidR="00D8736A" w:rsidRDefault="00D8736A">
      <w:r>
        <w:br w:type="page"/>
      </w:r>
    </w:p>
    <w:tbl>
      <w:tblPr>
        <w:tblStyle w:val="MediumList2-Accent6"/>
        <w:tblW w:w="0" w:type="auto"/>
        <w:tblInd w:w="108" w:type="dxa"/>
        <w:tblCellMar>
          <w:top w:w="72" w:type="dxa"/>
          <w:left w:w="115" w:type="dxa"/>
          <w:right w:w="115" w:type="dxa"/>
        </w:tblCellMar>
        <w:tblLook w:val="04A0" w:firstRow="1" w:lastRow="0" w:firstColumn="1" w:lastColumn="0" w:noHBand="0" w:noVBand="1"/>
        <w:tblCaption w:val="Families in Need, Part 1"/>
      </w:tblPr>
      <w:tblGrid>
        <w:gridCol w:w="10058"/>
      </w:tblGrid>
      <w:tr w:rsidR="008109B9" w14:paraId="54DF16F9" w14:textId="77777777" w:rsidTr="00BF430C">
        <w:trPr>
          <w:cnfStyle w:val="100000000000" w:firstRow="1" w:lastRow="0" w:firstColumn="0" w:lastColumn="0" w:oddVBand="0" w:evenVBand="0" w:oddHBand="0" w:evenHBand="0" w:firstRowFirstColumn="0" w:firstRowLastColumn="0" w:lastRowFirstColumn="0" w:lastRowLastColumn="0"/>
          <w:trHeight w:val="1728"/>
          <w:tblHeader/>
        </w:trPr>
        <w:tc>
          <w:tcPr>
            <w:cnfStyle w:val="001000000100" w:firstRow="0" w:lastRow="0" w:firstColumn="1" w:lastColumn="0" w:oddVBand="0" w:evenVBand="0" w:oddHBand="0" w:evenHBand="0" w:firstRowFirstColumn="1" w:firstRowLastColumn="0" w:lastRowFirstColumn="0" w:lastRowLastColumn="0"/>
            <w:tcW w:w="10058" w:type="dxa"/>
            <w:tcBorders>
              <w:bottom w:val="single" w:sz="4" w:space="0" w:color="auto"/>
            </w:tcBorders>
          </w:tcPr>
          <w:p w14:paraId="54DF16F6" w14:textId="73694E42" w:rsidR="00B7567B" w:rsidRPr="00B7567B" w:rsidRDefault="008109B9" w:rsidP="00C56571">
            <w:pPr>
              <w:pStyle w:val="Heading1"/>
              <w:outlineLvl w:val="0"/>
            </w:pPr>
            <w:r w:rsidRPr="00B7567B">
              <w:lastRenderedPageBreak/>
              <w:t>Families in Need, Part 1</w:t>
            </w:r>
          </w:p>
          <w:p w14:paraId="54DF16F7" w14:textId="77777777" w:rsidR="008109B9" w:rsidRPr="0000179F" w:rsidRDefault="008109B9" w:rsidP="00E42C66">
            <w:pPr>
              <w:pStyle w:val="Heading3"/>
              <w:numPr>
                <w:ilvl w:val="0"/>
                <w:numId w:val="12"/>
              </w:numPr>
              <w:spacing w:before="120"/>
              <w:outlineLvl w:val="2"/>
              <w:rPr>
                <w:rFonts w:ascii="Franklin Gothic Book" w:hAnsi="Franklin Gothic Book"/>
                <w:sz w:val="22"/>
                <w:szCs w:val="22"/>
              </w:rPr>
            </w:pPr>
            <w:r w:rsidRPr="0000179F">
              <w:rPr>
                <w:rFonts w:ascii="Franklin Gothic Book" w:hAnsi="Franklin Gothic Book"/>
                <w:sz w:val="22"/>
                <w:szCs w:val="22"/>
              </w:rPr>
              <w:t>Read each family situation.</w:t>
            </w:r>
          </w:p>
          <w:p w14:paraId="54DF16F8" w14:textId="08A07336" w:rsidR="008109B9" w:rsidRPr="008109B9" w:rsidRDefault="008109B9" w:rsidP="008109B9">
            <w:pPr>
              <w:pStyle w:val="Heading3"/>
              <w:numPr>
                <w:ilvl w:val="0"/>
                <w:numId w:val="12"/>
              </w:numPr>
              <w:outlineLvl w:val="2"/>
            </w:pPr>
            <w:r w:rsidRPr="0000179F">
              <w:rPr>
                <w:rFonts w:ascii="Franklin Gothic Book" w:hAnsi="Franklin Gothic Book"/>
                <w:sz w:val="22"/>
                <w:szCs w:val="22"/>
              </w:rPr>
              <w:t xml:space="preserve">Use your lists of local, </w:t>
            </w:r>
            <w:r w:rsidR="00204A03" w:rsidRPr="0000179F">
              <w:rPr>
                <w:rFonts w:ascii="Franklin Gothic Book" w:hAnsi="Franklin Gothic Book"/>
                <w:sz w:val="22"/>
                <w:szCs w:val="22"/>
              </w:rPr>
              <w:t>s</w:t>
            </w:r>
            <w:r w:rsidR="00A16211" w:rsidRPr="0000179F">
              <w:rPr>
                <w:rFonts w:ascii="Franklin Gothic Book" w:hAnsi="Franklin Gothic Book"/>
                <w:sz w:val="22"/>
                <w:szCs w:val="22"/>
              </w:rPr>
              <w:t>tate</w:t>
            </w:r>
            <w:r w:rsidRPr="0000179F">
              <w:rPr>
                <w:rFonts w:ascii="Franklin Gothic Book" w:hAnsi="Franklin Gothic Book"/>
                <w:sz w:val="22"/>
                <w:szCs w:val="22"/>
              </w:rPr>
              <w:t xml:space="preserve">, and federal services to determine which might meet the needs </w:t>
            </w:r>
            <w:r w:rsidR="005A7165" w:rsidRPr="0000179F">
              <w:rPr>
                <w:rFonts w:ascii="Franklin Gothic Book" w:hAnsi="Franklin Gothic Book"/>
                <w:sz w:val="22"/>
                <w:szCs w:val="22"/>
              </w:rPr>
              <w:br/>
            </w:r>
            <w:r w:rsidRPr="0000179F">
              <w:rPr>
                <w:rFonts w:ascii="Franklin Gothic Book" w:hAnsi="Franklin Gothic Book"/>
                <w:sz w:val="22"/>
                <w:szCs w:val="22"/>
              </w:rPr>
              <w:t>of the family; record.</w:t>
            </w:r>
          </w:p>
        </w:tc>
      </w:tr>
      <w:tr w:rsidR="008109B9" w14:paraId="54DF16FC" w14:textId="77777777" w:rsidTr="009C5F79">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10058" w:type="dxa"/>
            <w:tcBorders>
              <w:top w:val="single" w:sz="4" w:space="0" w:color="auto"/>
              <w:left w:val="single" w:sz="4" w:space="0" w:color="auto"/>
              <w:bottom w:val="single" w:sz="4" w:space="0" w:color="auto"/>
              <w:right w:val="single" w:sz="4" w:space="0" w:color="auto"/>
            </w:tcBorders>
            <w:shd w:val="clear" w:color="auto" w:fill="EBF5FF"/>
          </w:tcPr>
          <w:p w14:paraId="54DF16FA" w14:textId="77777777" w:rsidR="008109B9" w:rsidRPr="008E34B0" w:rsidRDefault="008109B9" w:rsidP="00E3403E">
            <w:pPr>
              <w:pStyle w:val="Heading3"/>
              <w:numPr>
                <w:ilvl w:val="0"/>
                <w:numId w:val="14"/>
              </w:numPr>
              <w:spacing w:before="120"/>
              <w:outlineLvl w:val="2"/>
              <w:rPr>
                <w:rFonts w:asciiTheme="minorHAnsi" w:hAnsiTheme="minorHAnsi"/>
                <w:b/>
              </w:rPr>
            </w:pPr>
            <w:r w:rsidRPr="008E34B0">
              <w:rPr>
                <w:rFonts w:asciiTheme="minorHAnsi" w:hAnsiTheme="minorHAnsi"/>
                <w:b/>
              </w:rPr>
              <w:t>The Dominguez Family</w:t>
            </w:r>
          </w:p>
          <w:p w14:paraId="54DF16FB" w14:textId="3AAD0896" w:rsidR="008109B9" w:rsidRPr="008E34B0" w:rsidRDefault="008109B9" w:rsidP="00E3403E">
            <w:pPr>
              <w:spacing w:before="120"/>
              <w:ind w:left="346" w:right="302"/>
              <w:rPr>
                <w:color w:val="000000"/>
                <w:szCs w:val="22"/>
              </w:rPr>
            </w:pPr>
            <w:r w:rsidRPr="008E34B0">
              <w:rPr>
                <w:color w:val="000000"/>
                <w:szCs w:val="22"/>
              </w:rPr>
              <w:t xml:space="preserve">Mrs. Dominguez and her three children, Geneva (17), Bobby (12), and </w:t>
            </w:r>
            <w:proofErr w:type="spellStart"/>
            <w:r w:rsidRPr="008E34B0">
              <w:rPr>
                <w:color w:val="000000"/>
                <w:szCs w:val="22"/>
              </w:rPr>
              <w:t>Dionicia</w:t>
            </w:r>
            <w:proofErr w:type="spellEnd"/>
            <w:r w:rsidRPr="008E34B0">
              <w:rPr>
                <w:color w:val="000000"/>
                <w:szCs w:val="22"/>
              </w:rPr>
              <w:t xml:space="preserve"> (3) have qual</w:t>
            </w:r>
            <w:r w:rsidR="00BC1526" w:rsidRPr="008E34B0">
              <w:rPr>
                <w:color w:val="000000"/>
                <w:szCs w:val="22"/>
              </w:rPr>
              <w:t xml:space="preserve">ified for the </w:t>
            </w:r>
            <w:r w:rsidR="00A16211" w:rsidRPr="008E34B0">
              <w:rPr>
                <w:color w:val="000000"/>
                <w:szCs w:val="22"/>
              </w:rPr>
              <w:t>MEP</w:t>
            </w:r>
            <w:r w:rsidR="00BC1526" w:rsidRPr="008E34B0">
              <w:rPr>
                <w:color w:val="000000"/>
                <w:szCs w:val="22"/>
              </w:rPr>
              <w:t xml:space="preserve">. </w:t>
            </w:r>
            <w:r w:rsidRPr="008E34B0">
              <w:rPr>
                <w:color w:val="000000"/>
                <w:szCs w:val="22"/>
              </w:rPr>
              <w:t>Geneva failed her freshman year twice and is in 9th grade again this year; Bobby has started to struggle in school, and his teachers are thinking he may have difficulty seeing the board in the classroom</w:t>
            </w:r>
            <w:r w:rsidR="00BC1526" w:rsidRPr="008E34B0">
              <w:rPr>
                <w:color w:val="000000"/>
                <w:szCs w:val="22"/>
              </w:rPr>
              <w:t xml:space="preserve">. </w:t>
            </w:r>
            <w:proofErr w:type="spellStart"/>
            <w:r w:rsidRPr="008E34B0">
              <w:rPr>
                <w:color w:val="000000"/>
                <w:szCs w:val="22"/>
              </w:rPr>
              <w:t>Dionicia</w:t>
            </w:r>
            <w:proofErr w:type="spellEnd"/>
            <w:r w:rsidRPr="008E34B0">
              <w:rPr>
                <w:color w:val="000000"/>
                <w:szCs w:val="22"/>
              </w:rPr>
              <w:t xml:space="preserve"> goes with Mrs. Dominguez to her part-time job cleaning houses. Mrs. Dominguez struggles to make ends meet, since she’s only able to migrate during the summer and school vacations. </w:t>
            </w:r>
          </w:p>
        </w:tc>
      </w:tr>
      <w:tr w:rsidR="00631726" w14:paraId="54DF16FE" w14:textId="77777777" w:rsidTr="00D8736A">
        <w:trPr>
          <w:trHeight w:val="863"/>
        </w:trPr>
        <w:tc>
          <w:tcPr>
            <w:cnfStyle w:val="001000000000" w:firstRow="0" w:lastRow="0" w:firstColumn="1" w:lastColumn="0" w:oddVBand="0" w:evenVBand="0" w:oddHBand="0" w:evenHBand="0" w:firstRowFirstColumn="0" w:firstRowLastColumn="0" w:lastRowFirstColumn="0" w:lastRowLastColumn="0"/>
            <w:tcW w:w="10058" w:type="dxa"/>
            <w:tcBorders>
              <w:top w:val="single" w:sz="4" w:space="0" w:color="auto"/>
              <w:right w:val="nil"/>
            </w:tcBorders>
          </w:tcPr>
          <w:p w14:paraId="54DF16FD" w14:textId="2DF430F7" w:rsidR="00631726" w:rsidRPr="008E34B0" w:rsidRDefault="00E3403E" w:rsidP="00E3403E">
            <w:pPr>
              <w:pStyle w:val="Heading3"/>
              <w:spacing w:before="120"/>
              <w:ind w:left="342"/>
              <w:outlineLvl w:val="2"/>
              <w:rPr>
                <w:rFonts w:asciiTheme="minorHAnsi" w:hAnsiTheme="minorHAnsi"/>
                <w:sz w:val="22"/>
                <w:szCs w:val="22"/>
              </w:rPr>
            </w:pPr>
            <w:r w:rsidRPr="008E34B0">
              <w:rPr>
                <w:rFonts w:asciiTheme="minorHAnsi" w:hAnsiTheme="minorHAnsi"/>
                <w:sz w:val="22"/>
                <w:szCs w:val="22"/>
              </w:rPr>
              <w:t xml:space="preserve">Which local, </w:t>
            </w:r>
            <w:r w:rsidR="00E42C66" w:rsidRPr="008E34B0">
              <w:rPr>
                <w:rFonts w:asciiTheme="minorHAnsi" w:hAnsiTheme="minorHAnsi"/>
                <w:sz w:val="22"/>
                <w:szCs w:val="22"/>
              </w:rPr>
              <w:t>s</w:t>
            </w:r>
            <w:r w:rsidR="00A16211" w:rsidRPr="008E34B0">
              <w:rPr>
                <w:rFonts w:asciiTheme="minorHAnsi" w:hAnsiTheme="minorHAnsi"/>
                <w:sz w:val="22"/>
                <w:szCs w:val="22"/>
              </w:rPr>
              <w:t>tate</w:t>
            </w:r>
            <w:r w:rsidRPr="008E34B0">
              <w:rPr>
                <w:rFonts w:asciiTheme="minorHAnsi" w:hAnsiTheme="minorHAnsi"/>
                <w:sz w:val="22"/>
                <w:szCs w:val="22"/>
              </w:rPr>
              <w:t>, and federal services might be needed by the family?</w:t>
            </w:r>
          </w:p>
        </w:tc>
      </w:tr>
      <w:tr w:rsidR="00E3403E" w:rsidRPr="00E3403E" w14:paraId="54DF1700" w14:textId="77777777" w:rsidTr="00D8736A">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10058" w:type="dxa"/>
            <w:tcBorders>
              <w:bottom w:val="single" w:sz="4" w:space="0" w:color="auto"/>
              <w:right w:val="nil"/>
            </w:tcBorders>
          </w:tcPr>
          <w:p w14:paraId="54DF16FF" w14:textId="77777777" w:rsidR="00E3403E" w:rsidRPr="00E3403E" w:rsidRDefault="00E3403E" w:rsidP="00E3403E">
            <w:pPr>
              <w:pStyle w:val="Heading3"/>
              <w:spacing w:after="0"/>
              <w:outlineLvl w:val="2"/>
              <w:rPr>
                <w:sz w:val="16"/>
                <w:szCs w:val="16"/>
              </w:rPr>
            </w:pPr>
          </w:p>
        </w:tc>
      </w:tr>
      <w:tr w:rsidR="00E3403E" w14:paraId="54DF1703" w14:textId="77777777" w:rsidTr="009C5F79">
        <w:trPr>
          <w:trHeight w:val="2528"/>
        </w:trPr>
        <w:tc>
          <w:tcPr>
            <w:cnfStyle w:val="001000000000" w:firstRow="0" w:lastRow="0" w:firstColumn="1" w:lastColumn="0" w:oddVBand="0" w:evenVBand="0" w:oddHBand="0" w:evenHBand="0" w:firstRowFirstColumn="0" w:firstRowLastColumn="0" w:lastRowFirstColumn="0" w:lastRowLastColumn="0"/>
            <w:tcW w:w="10058" w:type="dxa"/>
            <w:tcBorders>
              <w:top w:val="single" w:sz="4" w:space="0" w:color="auto"/>
              <w:left w:val="single" w:sz="4" w:space="0" w:color="auto"/>
              <w:bottom w:val="single" w:sz="4" w:space="0" w:color="auto"/>
              <w:right w:val="single" w:sz="4" w:space="0" w:color="auto"/>
            </w:tcBorders>
            <w:shd w:val="clear" w:color="auto" w:fill="EBF5FF"/>
          </w:tcPr>
          <w:p w14:paraId="54DF1701" w14:textId="77777777" w:rsidR="00E3403E" w:rsidRPr="008E34B0" w:rsidRDefault="00E3403E" w:rsidP="00E3403E">
            <w:pPr>
              <w:pStyle w:val="Heading3"/>
              <w:numPr>
                <w:ilvl w:val="0"/>
                <w:numId w:val="14"/>
              </w:numPr>
              <w:spacing w:before="120"/>
              <w:outlineLvl w:val="2"/>
              <w:rPr>
                <w:rFonts w:asciiTheme="minorHAnsi" w:hAnsiTheme="minorHAnsi"/>
                <w:b/>
              </w:rPr>
            </w:pPr>
            <w:r w:rsidRPr="008E34B0">
              <w:rPr>
                <w:rFonts w:asciiTheme="minorHAnsi" w:hAnsiTheme="minorHAnsi"/>
                <w:b/>
              </w:rPr>
              <w:t>The Cabello Family</w:t>
            </w:r>
          </w:p>
          <w:p w14:paraId="54DF1702" w14:textId="4AC0E04F" w:rsidR="00E3403E" w:rsidRPr="008E34B0" w:rsidRDefault="00E3403E" w:rsidP="00E3403E">
            <w:pPr>
              <w:spacing w:before="120"/>
              <w:ind w:left="342" w:right="216"/>
              <w:rPr>
                <w:color w:val="000000"/>
                <w:szCs w:val="22"/>
              </w:rPr>
            </w:pPr>
            <w:r w:rsidRPr="008E34B0">
              <w:rPr>
                <w:color w:val="000000"/>
                <w:szCs w:val="22"/>
              </w:rPr>
              <w:t xml:space="preserve">Mr. and Mrs. Cabello and their two children, Frances (20) and Jorge (15) have qualified for the </w:t>
            </w:r>
            <w:r w:rsidR="00A16211" w:rsidRPr="008E34B0">
              <w:rPr>
                <w:color w:val="000000"/>
                <w:szCs w:val="22"/>
              </w:rPr>
              <w:t>MEP</w:t>
            </w:r>
            <w:r w:rsidRPr="008E34B0">
              <w:rPr>
                <w:color w:val="000000"/>
                <w:szCs w:val="22"/>
              </w:rPr>
              <w:t>. Mr. and Mrs. Cabello only speak Spanish and moved to the United States with the children four years ago. Frances has not graduated from high school and is considering dropping out, since she’s an over</w:t>
            </w:r>
            <w:r w:rsidR="00226A85" w:rsidRPr="008E34B0">
              <w:rPr>
                <w:color w:val="000000"/>
                <w:szCs w:val="22"/>
              </w:rPr>
              <w:t>-</w:t>
            </w:r>
            <w:r w:rsidRPr="008E34B0">
              <w:rPr>
                <w:color w:val="000000"/>
                <w:szCs w:val="22"/>
              </w:rPr>
              <w:t xml:space="preserve">age senior. Both children have struggled in school, and their mother strongly believes it’s because they do not speak or understand English well. Frances also has been suffering from migraines lately, and Mrs. Cabello is quite concerned about </w:t>
            </w:r>
            <w:r w:rsidR="00A16211" w:rsidRPr="008E34B0">
              <w:rPr>
                <w:color w:val="000000"/>
                <w:szCs w:val="22"/>
              </w:rPr>
              <w:t>her,</w:t>
            </w:r>
            <w:r w:rsidRPr="008E34B0">
              <w:rPr>
                <w:color w:val="000000"/>
                <w:szCs w:val="22"/>
              </w:rPr>
              <w:t xml:space="preserve"> yet doesn’t know what she can do to help her. Mr. Cabello typically only does migrant work outside the </w:t>
            </w:r>
            <w:r w:rsidR="007B356A" w:rsidRPr="008E34B0">
              <w:rPr>
                <w:color w:val="000000"/>
                <w:szCs w:val="22"/>
              </w:rPr>
              <w:t>s</w:t>
            </w:r>
            <w:r w:rsidR="00A16211" w:rsidRPr="008E34B0">
              <w:rPr>
                <w:color w:val="000000"/>
                <w:szCs w:val="22"/>
              </w:rPr>
              <w:t>tate</w:t>
            </w:r>
            <w:r w:rsidRPr="008E34B0">
              <w:rPr>
                <w:color w:val="000000"/>
                <w:szCs w:val="22"/>
              </w:rPr>
              <w:t>, but their car has started to act up, so he’s hoping to find any type of work nearby.</w:t>
            </w:r>
          </w:p>
        </w:tc>
      </w:tr>
      <w:tr w:rsidR="00E3403E" w14:paraId="54DF1705" w14:textId="77777777" w:rsidTr="00D8736A">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0058" w:type="dxa"/>
            <w:tcBorders>
              <w:top w:val="single" w:sz="4" w:space="0" w:color="auto"/>
              <w:right w:val="nil"/>
            </w:tcBorders>
          </w:tcPr>
          <w:p w14:paraId="54DF1704" w14:textId="30988447" w:rsidR="00E3403E" w:rsidRPr="008E34B0" w:rsidRDefault="00E3403E" w:rsidP="00E3403E">
            <w:pPr>
              <w:pStyle w:val="Heading3"/>
              <w:spacing w:before="120"/>
              <w:ind w:left="342"/>
              <w:outlineLvl w:val="2"/>
              <w:rPr>
                <w:rFonts w:ascii="Franklin Gothic Book" w:hAnsi="Franklin Gothic Book"/>
                <w:sz w:val="22"/>
                <w:szCs w:val="22"/>
              </w:rPr>
            </w:pPr>
            <w:r w:rsidRPr="008E34B0">
              <w:rPr>
                <w:rFonts w:ascii="Franklin Gothic Book" w:hAnsi="Franklin Gothic Book"/>
                <w:sz w:val="22"/>
                <w:szCs w:val="22"/>
              </w:rPr>
              <w:t xml:space="preserve">Which local, </w:t>
            </w:r>
            <w:r w:rsidR="00E42C66" w:rsidRPr="008E34B0">
              <w:rPr>
                <w:rFonts w:ascii="Franklin Gothic Book" w:hAnsi="Franklin Gothic Book"/>
                <w:sz w:val="22"/>
                <w:szCs w:val="22"/>
              </w:rPr>
              <w:t>s</w:t>
            </w:r>
            <w:r w:rsidR="00A16211" w:rsidRPr="008E34B0">
              <w:rPr>
                <w:rFonts w:ascii="Franklin Gothic Book" w:hAnsi="Franklin Gothic Book"/>
                <w:sz w:val="22"/>
                <w:szCs w:val="22"/>
              </w:rPr>
              <w:t>tate</w:t>
            </w:r>
            <w:r w:rsidRPr="008E34B0">
              <w:rPr>
                <w:rFonts w:ascii="Franklin Gothic Book" w:hAnsi="Franklin Gothic Book"/>
                <w:sz w:val="22"/>
                <w:szCs w:val="22"/>
              </w:rPr>
              <w:t>, and federal services might be needed by the family?</w:t>
            </w:r>
          </w:p>
        </w:tc>
      </w:tr>
      <w:tr w:rsidR="00E3403E" w:rsidRPr="00E3403E" w14:paraId="54DF1707" w14:textId="77777777" w:rsidTr="00D8736A">
        <w:trPr>
          <w:trHeight w:val="71"/>
        </w:trPr>
        <w:tc>
          <w:tcPr>
            <w:cnfStyle w:val="001000000000" w:firstRow="0" w:lastRow="0" w:firstColumn="1" w:lastColumn="0" w:oddVBand="0" w:evenVBand="0" w:oddHBand="0" w:evenHBand="0" w:firstRowFirstColumn="0" w:firstRowLastColumn="0" w:lastRowFirstColumn="0" w:lastRowLastColumn="0"/>
            <w:tcW w:w="10058" w:type="dxa"/>
            <w:tcBorders>
              <w:bottom w:val="single" w:sz="4" w:space="0" w:color="auto"/>
              <w:right w:val="nil"/>
            </w:tcBorders>
          </w:tcPr>
          <w:p w14:paraId="54DF1706" w14:textId="77777777" w:rsidR="00E3403E" w:rsidRPr="008E34B0" w:rsidRDefault="00E3403E" w:rsidP="00E3403E">
            <w:pPr>
              <w:pStyle w:val="Heading3"/>
              <w:spacing w:after="0"/>
              <w:outlineLvl w:val="2"/>
              <w:rPr>
                <w:sz w:val="16"/>
                <w:szCs w:val="16"/>
              </w:rPr>
            </w:pPr>
          </w:p>
        </w:tc>
      </w:tr>
      <w:tr w:rsidR="00E3403E" w:rsidRPr="00E3403E" w14:paraId="54DF170B" w14:textId="77777777" w:rsidTr="009C5F79">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0058" w:type="dxa"/>
            <w:tcBorders>
              <w:top w:val="single" w:sz="4" w:space="0" w:color="auto"/>
              <w:left w:val="single" w:sz="4" w:space="0" w:color="auto"/>
              <w:bottom w:val="single" w:sz="4" w:space="0" w:color="auto"/>
              <w:right w:val="single" w:sz="4" w:space="0" w:color="auto"/>
            </w:tcBorders>
            <w:shd w:val="clear" w:color="auto" w:fill="EBF5FF"/>
          </w:tcPr>
          <w:p w14:paraId="54DF1708" w14:textId="77777777" w:rsidR="00E3403E" w:rsidRPr="008E34B0" w:rsidRDefault="00E3403E" w:rsidP="00372197">
            <w:pPr>
              <w:pStyle w:val="ListParagraph"/>
              <w:numPr>
                <w:ilvl w:val="0"/>
                <w:numId w:val="14"/>
              </w:numPr>
              <w:autoSpaceDE w:val="0"/>
              <w:autoSpaceDN w:val="0"/>
              <w:adjustRightInd w:val="0"/>
              <w:spacing w:before="120" w:line="241" w:lineRule="atLeast"/>
              <w:ind w:right="720"/>
              <w:rPr>
                <w:rFonts w:asciiTheme="minorHAnsi" w:hAnsiTheme="minorHAnsi" w:cs="Times New Roman"/>
                <w:b/>
                <w:sz w:val="24"/>
                <w:szCs w:val="24"/>
              </w:rPr>
            </w:pPr>
            <w:r w:rsidRPr="008E34B0">
              <w:rPr>
                <w:rFonts w:asciiTheme="minorHAnsi" w:hAnsiTheme="minorHAnsi" w:cs="Times New Roman"/>
                <w:b/>
                <w:sz w:val="24"/>
                <w:szCs w:val="24"/>
              </w:rPr>
              <w:t>The Moreno Family</w:t>
            </w:r>
          </w:p>
          <w:p w14:paraId="54DF1709" w14:textId="646A0659" w:rsidR="00E3403E" w:rsidRPr="008E34B0" w:rsidRDefault="00E3403E" w:rsidP="00E3403E">
            <w:pPr>
              <w:autoSpaceDE w:val="0"/>
              <w:autoSpaceDN w:val="0"/>
              <w:adjustRightInd w:val="0"/>
              <w:spacing w:after="0" w:line="241" w:lineRule="atLeast"/>
              <w:ind w:left="342" w:right="720"/>
              <w:rPr>
                <w:rFonts w:cs="Times New Roman"/>
                <w:color w:val="000000"/>
                <w:szCs w:val="22"/>
              </w:rPr>
            </w:pPr>
            <w:r w:rsidRPr="008E34B0">
              <w:rPr>
                <w:rFonts w:cs="Times New Roman"/>
                <w:color w:val="000000"/>
                <w:szCs w:val="22"/>
              </w:rPr>
              <w:t>Mr. and Mrs. Moreno typically migrate with their six grandchildren, ages 4</w:t>
            </w:r>
            <w:r w:rsidR="007B356A" w:rsidRPr="008E34B0">
              <w:rPr>
                <w:rFonts w:cs="Times New Roman"/>
                <w:color w:val="000000"/>
                <w:szCs w:val="22"/>
              </w:rPr>
              <w:t>–</w:t>
            </w:r>
            <w:r w:rsidRPr="008E34B0">
              <w:rPr>
                <w:rFonts w:cs="Times New Roman"/>
                <w:color w:val="000000"/>
                <w:szCs w:val="22"/>
              </w:rPr>
              <w:t xml:space="preserve">12.  As of last year, all the children reside with the </w:t>
            </w:r>
            <w:r w:rsidR="00BC1526" w:rsidRPr="008E34B0">
              <w:rPr>
                <w:rFonts w:cs="Times New Roman"/>
                <w:color w:val="000000"/>
                <w:szCs w:val="22"/>
              </w:rPr>
              <w:t xml:space="preserve">grandparents year-round. </w:t>
            </w:r>
            <w:r w:rsidRPr="008E34B0">
              <w:rPr>
                <w:rFonts w:cs="Times New Roman"/>
                <w:color w:val="000000"/>
                <w:szCs w:val="22"/>
              </w:rPr>
              <w:t>Mrs. Moreno has informed you that the oldest child, Manuel, was abused when he was younger and has been getting into trouble a</w:t>
            </w:r>
            <w:r w:rsidR="00BC1526" w:rsidRPr="008E34B0">
              <w:rPr>
                <w:rFonts w:cs="Times New Roman"/>
                <w:color w:val="000000"/>
                <w:szCs w:val="22"/>
              </w:rPr>
              <w:t xml:space="preserve">t school lately for acting up. </w:t>
            </w:r>
            <w:r w:rsidRPr="008E34B0">
              <w:rPr>
                <w:rFonts w:cs="Times New Roman"/>
                <w:color w:val="000000"/>
                <w:szCs w:val="22"/>
              </w:rPr>
              <w:t>Though the family has not asked for much from the MEP, you have been told by the teachers at school that the kids wear clothing that’s either too tight or way too big, and they all are i</w:t>
            </w:r>
            <w:r w:rsidR="00BC1526" w:rsidRPr="008E34B0">
              <w:rPr>
                <w:rFonts w:cs="Times New Roman"/>
                <w:color w:val="000000"/>
                <w:szCs w:val="22"/>
              </w:rPr>
              <w:t xml:space="preserve">n desperate need of new shoes. </w:t>
            </w:r>
            <w:r w:rsidRPr="008E34B0">
              <w:rPr>
                <w:rFonts w:cs="Times New Roman"/>
                <w:color w:val="000000"/>
                <w:szCs w:val="22"/>
              </w:rPr>
              <w:t>The school nurse has also informed Mrs. Moreno that two of the children are due for immunizations, something she hasn’t had to deal with for quite a few years.</w:t>
            </w:r>
          </w:p>
          <w:p w14:paraId="54DF170A" w14:textId="77777777" w:rsidR="00E3403E" w:rsidRPr="008E34B0" w:rsidRDefault="00E3403E" w:rsidP="00E3403E">
            <w:pPr>
              <w:pStyle w:val="Heading3"/>
              <w:spacing w:after="0"/>
              <w:outlineLvl w:val="2"/>
              <w:rPr>
                <w:sz w:val="16"/>
                <w:szCs w:val="16"/>
              </w:rPr>
            </w:pPr>
          </w:p>
        </w:tc>
      </w:tr>
      <w:tr w:rsidR="00E3403E" w:rsidRPr="00E3403E" w14:paraId="54DF170D" w14:textId="77777777" w:rsidTr="00D8736A">
        <w:trPr>
          <w:trHeight w:val="1061"/>
        </w:trPr>
        <w:tc>
          <w:tcPr>
            <w:cnfStyle w:val="001000000000" w:firstRow="0" w:lastRow="0" w:firstColumn="1" w:lastColumn="0" w:oddVBand="0" w:evenVBand="0" w:oddHBand="0" w:evenHBand="0" w:firstRowFirstColumn="0" w:firstRowLastColumn="0" w:lastRowFirstColumn="0" w:lastRowLastColumn="0"/>
            <w:tcW w:w="10058" w:type="dxa"/>
            <w:tcBorders>
              <w:top w:val="single" w:sz="4" w:space="0" w:color="auto"/>
              <w:right w:val="nil"/>
            </w:tcBorders>
          </w:tcPr>
          <w:p w14:paraId="54DF170C" w14:textId="5F4042D5" w:rsidR="00E3403E" w:rsidRPr="008E34B0" w:rsidRDefault="00E3403E" w:rsidP="00E3403E">
            <w:pPr>
              <w:pStyle w:val="Heading3"/>
              <w:spacing w:before="120"/>
              <w:ind w:left="342"/>
              <w:outlineLvl w:val="2"/>
              <w:rPr>
                <w:rFonts w:asciiTheme="minorHAnsi" w:hAnsiTheme="minorHAnsi"/>
                <w:sz w:val="22"/>
                <w:szCs w:val="22"/>
              </w:rPr>
            </w:pPr>
            <w:r w:rsidRPr="008E34B0">
              <w:rPr>
                <w:rFonts w:asciiTheme="minorHAnsi" w:hAnsiTheme="minorHAnsi"/>
                <w:sz w:val="22"/>
                <w:szCs w:val="22"/>
              </w:rPr>
              <w:t xml:space="preserve">Which local, </w:t>
            </w:r>
            <w:r w:rsidR="00E42C66" w:rsidRPr="008E34B0">
              <w:rPr>
                <w:rFonts w:asciiTheme="minorHAnsi" w:hAnsiTheme="minorHAnsi"/>
                <w:sz w:val="22"/>
                <w:szCs w:val="22"/>
              </w:rPr>
              <w:t>s</w:t>
            </w:r>
            <w:r w:rsidR="00A16211" w:rsidRPr="008E34B0">
              <w:rPr>
                <w:rFonts w:asciiTheme="minorHAnsi" w:hAnsiTheme="minorHAnsi"/>
                <w:sz w:val="22"/>
                <w:szCs w:val="22"/>
              </w:rPr>
              <w:t>tate</w:t>
            </w:r>
            <w:r w:rsidRPr="008E34B0">
              <w:rPr>
                <w:rFonts w:asciiTheme="minorHAnsi" w:hAnsiTheme="minorHAnsi"/>
                <w:sz w:val="22"/>
                <w:szCs w:val="22"/>
              </w:rPr>
              <w:t>, and federal services might be needed by the family?</w:t>
            </w:r>
          </w:p>
        </w:tc>
      </w:tr>
    </w:tbl>
    <w:p w14:paraId="54DF170E" w14:textId="77777777" w:rsidR="008109B9" w:rsidRPr="008109B9" w:rsidRDefault="008109B9" w:rsidP="008109B9">
      <w:pPr>
        <w:sectPr w:rsidR="008109B9" w:rsidRPr="008109B9" w:rsidSect="006772DF">
          <w:pgSz w:w="12240" w:h="15840"/>
          <w:pgMar w:top="1440" w:right="1152" w:bottom="1152" w:left="1152" w:header="720" w:footer="576" w:gutter="0"/>
          <w:cols w:space="720"/>
          <w:docGrid w:linePitch="360"/>
        </w:sectPr>
      </w:pPr>
    </w:p>
    <w:tbl>
      <w:tblPr>
        <w:tblStyle w:val="MediumList2-Accent6"/>
        <w:tblW w:w="0" w:type="auto"/>
        <w:tblInd w:w="115" w:type="dxa"/>
        <w:tblBorders>
          <w:top w:val="single" w:sz="4" w:space="0" w:color="auto"/>
          <w:left w:val="single" w:sz="4" w:space="0" w:color="auto"/>
          <w:bottom w:val="single" w:sz="4" w:space="0" w:color="auto"/>
          <w:right w:val="single" w:sz="4" w:space="0" w:color="auto"/>
        </w:tblBorders>
        <w:tblCellMar>
          <w:top w:w="115" w:type="dxa"/>
          <w:left w:w="115" w:type="dxa"/>
          <w:bottom w:w="115" w:type="dxa"/>
          <w:right w:w="115" w:type="dxa"/>
        </w:tblCellMar>
        <w:tblLook w:val="04A0" w:firstRow="1" w:lastRow="0" w:firstColumn="1" w:lastColumn="0" w:noHBand="0" w:noVBand="1"/>
        <w:tblCaption w:val="Level 1: Assessment&#10;"/>
      </w:tblPr>
      <w:tblGrid>
        <w:gridCol w:w="10051"/>
      </w:tblGrid>
      <w:tr w:rsidR="007C5336" w14:paraId="54DF1710" w14:textId="77777777" w:rsidTr="00BF430C">
        <w:trPr>
          <w:cnfStyle w:val="100000000000" w:firstRow="1" w:lastRow="0" w:firstColumn="0" w:lastColumn="0" w:oddVBand="0" w:evenVBand="0" w:oddHBand="0" w:evenHBand="0" w:firstRowFirstColumn="0" w:firstRowLastColumn="0" w:lastRowFirstColumn="0" w:lastRowLastColumn="0"/>
          <w:trHeight w:val="614"/>
          <w:tblHeader/>
        </w:trPr>
        <w:tc>
          <w:tcPr>
            <w:cnfStyle w:val="001000000100" w:firstRow="0" w:lastRow="0" w:firstColumn="1" w:lastColumn="0" w:oddVBand="0" w:evenVBand="0" w:oddHBand="0" w:evenHBand="0" w:firstRowFirstColumn="1" w:firstRowLastColumn="0" w:lastRowFirstColumn="0" w:lastRowLastColumn="0"/>
            <w:tcW w:w="9900" w:type="dxa"/>
            <w:tcBorders>
              <w:bottom w:val="single" w:sz="4" w:space="0" w:color="auto"/>
            </w:tcBorders>
            <w:shd w:val="clear" w:color="auto" w:fill="auto"/>
          </w:tcPr>
          <w:p w14:paraId="54DF170F" w14:textId="60C40718" w:rsidR="007C5336" w:rsidRDefault="000139EC" w:rsidP="00C56571">
            <w:pPr>
              <w:pStyle w:val="Heading1"/>
              <w:outlineLvl w:val="0"/>
            </w:pPr>
            <w:r>
              <w:lastRenderedPageBreak/>
              <w:t xml:space="preserve">Level 1: </w:t>
            </w:r>
            <w:r w:rsidR="007C5336">
              <w:t>Assessment</w:t>
            </w:r>
          </w:p>
        </w:tc>
      </w:tr>
      <w:tr w:rsidR="0066552B" w14:paraId="54DF1712" w14:textId="77777777" w:rsidTr="009C5F7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vAlign w:val="center"/>
          </w:tcPr>
          <w:p w14:paraId="54DF1711" w14:textId="4531F97E" w:rsidR="0066552B" w:rsidRPr="0000179F" w:rsidRDefault="0066552B" w:rsidP="0071138A">
            <w:pPr>
              <w:pStyle w:val="Heading3"/>
              <w:spacing w:after="0"/>
              <w:outlineLvl w:val="2"/>
            </w:pPr>
            <w:r w:rsidRPr="008E34B0">
              <w:rPr>
                <w:b/>
              </w:rPr>
              <w:t>1</w:t>
            </w:r>
            <w:r w:rsidR="009903EF" w:rsidRPr="008E34B0">
              <w:t>.</w:t>
            </w:r>
            <w:r w:rsidRPr="008E34B0">
              <w:t xml:space="preserve">  </w:t>
            </w:r>
            <w:r w:rsidR="005B1D40" w:rsidRPr="008E34B0">
              <w:t xml:space="preserve">Why is it important to advocate for </w:t>
            </w:r>
            <w:r w:rsidR="00C90223" w:rsidRPr="008E34B0">
              <w:t>migratory</w:t>
            </w:r>
            <w:r w:rsidR="005B1D40" w:rsidRPr="008E34B0">
              <w:t xml:space="preserve"> families?</w:t>
            </w:r>
          </w:p>
        </w:tc>
      </w:tr>
      <w:tr w:rsidR="0066552B" w14:paraId="54DF1714" w14:textId="77777777" w:rsidTr="004B49A3">
        <w:trPr>
          <w:trHeight w:val="2091"/>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bottom w:val="single" w:sz="4" w:space="0" w:color="auto"/>
              <w:right w:val="nil"/>
            </w:tcBorders>
            <w:shd w:val="clear" w:color="auto" w:fill="auto"/>
            <w:vAlign w:val="center"/>
          </w:tcPr>
          <w:p w14:paraId="54DF1713" w14:textId="77777777" w:rsidR="009E7A7B" w:rsidRPr="009903EF" w:rsidRDefault="009E7A7B" w:rsidP="005B1D40">
            <w:pPr>
              <w:ind w:firstLine="335"/>
            </w:pPr>
          </w:p>
        </w:tc>
      </w:tr>
      <w:tr w:rsidR="0066552B" w14:paraId="54DF1716" w14:textId="77777777" w:rsidTr="009C5F79">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vAlign w:val="center"/>
          </w:tcPr>
          <w:p w14:paraId="54DF1715" w14:textId="52826164" w:rsidR="0066552B" w:rsidRPr="008E34B0" w:rsidRDefault="009903EF" w:rsidP="005B1D40">
            <w:pPr>
              <w:pStyle w:val="Heading3"/>
              <w:spacing w:after="0"/>
              <w:ind w:left="335" w:hanging="335"/>
              <w:outlineLvl w:val="2"/>
            </w:pPr>
            <w:r w:rsidRPr="008E34B0">
              <w:rPr>
                <w:b/>
              </w:rPr>
              <w:t>2.</w:t>
            </w:r>
            <w:r w:rsidRPr="008E34B0">
              <w:t xml:space="preserve">  </w:t>
            </w:r>
            <w:r w:rsidR="005B1D40" w:rsidRPr="008E34B0">
              <w:t xml:space="preserve">Place a check by each of the categories below that have local, </w:t>
            </w:r>
            <w:r w:rsidR="007B356A" w:rsidRPr="008E34B0">
              <w:t>s</w:t>
            </w:r>
            <w:r w:rsidR="00A16211" w:rsidRPr="008E34B0">
              <w:t>tate</w:t>
            </w:r>
            <w:r w:rsidR="005B1D40" w:rsidRPr="008E34B0">
              <w:t xml:space="preserve">, or federal programs available for </w:t>
            </w:r>
            <w:r w:rsidR="00C90223" w:rsidRPr="008E34B0">
              <w:t>migratory</w:t>
            </w:r>
            <w:r w:rsidR="005B1D40" w:rsidRPr="008E34B0">
              <w:t xml:space="preserve"> families.</w:t>
            </w:r>
          </w:p>
        </w:tc>
      </w:tr>
      <w:tr w:rsidR="0066552B" w14:paraId="54DF171D" w14:textId="77777777" w:rsidTr="004B49A3">
        <w:trPr>
          <w:trHeight w:val="2091"/>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bottom w:val="single" w:sz="4" w:space="0" w:color="auto"/>
              <w:right w:val="nil"/>
            </w:tcBorders>
            <w:shd w:val="clear" w:color="auto" w:fill="auto"/>
          </w:tcPr>
          <w:p w14:paraId="54DF1717" w14:textId="77777777" w:rsidR="005B1D40" w:rsidRPr="008E34B0" w:rsidRDefault="005B1D40" w:rsidP="005B1D40">
            <w:pPr>
              <w:spacing w:before="240" w:line="360" w:lineRule="auto"/>
              <w:ind w:left="335"/>
              <w:rPr>
                <w:color w:val="000000"/>
                <w:szCs w:val="22"/>
              </w:rPr>
            </w:pPr>
            <w:r w:rsidRPr="008E34B0">
              <w:rPr>
                <w:color w:val="000000"/>
                <w:szCs w:val="22"/>
              </w:rPr>
              <w:t>____ 1. Child care</w:t>
            </w:r>
          </w:p>
          <w:p w14:paraId="54DF1718" w14:textId="77777777" w:rsidR="005B1D40" w:rsidRPr="008E34B0" w:rsidRDefault="005B1D40" w:rsidP="005B1D40">
            <w:pPr>
              <w:spacing w:line="360" w:lineRule="auto"/>
              <w:ind w:left="335"/>
              <w:rPr>
                <w:color w:val="000000"/>
                <w:szCs w:val="22"/>
              </w:rPr>
            </w:pPr>
            <w:r w:rsidRPr="008E34B0">
              <w:rPr>
                <w:color w:val="000000"/>
                <w:szCs w:val="22"/>
              </w:rPr>
              <w:t>____ 2. Nutrition</w:t>
            </w:r>
          </w:p>
          <w:p w14:paraId="54DF1719" w14:textId="77777777" w:rsidR="005B1D40" w:rsidRPr="008E34B0" w:rsidRDefault="005B1D40" w:rsidP="005B1D40">
            <w:pPr>
              <w:spacing w:line="360" w:lineRule="auto"/>
              <w:ind w:left="335"/>
              <w:rPr>
                <w:color w:val="000000"/>
                <w:szCs w:val="22"/>
              </w:rPr>
            </w:pPr>
            <w:r w:rsidRPr="008E34B0">
              <w:rPr>
                <w:color w:val="000000"/>
                <w:szCs w:val="22"/>
              </w:rPr>
              <w:t>____ 3. Playground equipment safety</w:t>
            </w:r>
          </w:p>
          <w:p w14:paraId="54DF171A" w14:textId="77777777" w:rsidR="005B1D40" w:rsidRPr="008E34B0" w:rsidRDefault="005B1D40" w:rsidP="005B1D40">
            <w:pPr>
              <w:spacing w:line="360" w:lineRule="auto"/>
              <w:ind w:left="335"/>
              <w:rPr>
                <w:color w:val="000000"/>
                <w:szCs w:val="22"/>
              </w:rPr>
            </w:pPr>
            <w:r w:rsidRPr="008E34B0">
              <w:rPr>
                <w:color w:val="000000"/>
                <w:szCs w:val="22"/>
              </w:rPr>
              <w:t>____ 4. Health care</w:t>
            </w:r>
          </w:p>
          <w:p w14:paraId="54DF171B" w14:textId="77777777" w:rsidR="005B1D40" w:rsidRPr="008E34B0" w:rsidRDefault="005B1D40" w:rsidP="005B1D40">
            <w:pPr>
              <w:spacing w:line="360" w:lineRule="auto"/>
              <w:ind w:left="335"/>
              <w:rPr>
                <w:color w:val="000000"/>
                <w:szCs w:val="22"/>
              </w:rPr>
            </w:pPr>
            <w:r w:rsidRPr="008E34B0">
              <w:rPr>
                <w:color w:val="000000"/>
                <w:szCs w:val="22"/>
              </w:rPr>
              <w:t>____ 5. Organizing school functions</w:t>
            </w:r>
          </w:p>
          <w:p w14:paraId="54DF171C" w14:textId="77777777" w:rsidR="009E7A7B" w:rsidRPr="008E34B0" w:rsidRDefault="005B1D40" w:rsidP="005B1D40">
            <w:pPr>
              <w:spacing w:line="360" w:lineRule="auto"/>
              <w:ind w:left="335"/>
              <w:rPr>
                <w:color w:val="000000"/>
              </w:rPr>
            </w:pPr>
            <w:r w:rsidRPr="008E34B0">
              <w:rPr>
                <w:color w:val="000000"/>
                <w:szCs w:val="22"/>
              </w:rPr>
              <w:t>____ 6. Utilities</w:t>
            </w:r>
          </w:p>
        </w:tc>
      </w:tr>
      <w:tr w:rsidR="00312E98" w14:paraId="54DF171F" w14:textId="77777777" w:rsidTr="009C5F7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vAlign w:val="center"/>
          </w:tcPr>
          <w:p w14:paraId="54DF171E" w14:textId="6EDF2A18" w:rsidR="00312E98" w:rsidRPr="008E34B0" w:rsidRDefault="00312E98" w:rsidP="005B1D40">
            <w:pPr>
              <w:autoSpaceDE w:val="0"/>
              <w:autoSpaceDN w:val="0"/>
              <w:adjustRightInd w:val="0"/>
              <w:spacing w:after="0" w:line="221" w:lineRule="atLeast"/>
              <w:ind w:left="260" w:hanging="260"/>
              <w:rPr>
                <w:rFonts w:ascii="Franklin Gothic Medium" w:hAnsi="Franklin Gothic Medium"/>
                <w:color w:val="000000"/>
                <w:sz w:val="24"/>
                <w:szCs w:val="24"/>
              </w:rPr>
            </w:pPr>
            <w:r w:rsidRPr="008E34B0">
              <w:rPr>
                <w:b/>
                <w:color w:val="000000"/>
                <w:sz w:val="24"/>
                <w:szCs w:val="24"/>
              </w:rPr>
              <w:t>3</w:t>
            </w:r>
            <w:r w:rsidRPr="008E34B0">
              <w:rPr>
                <w:rStyle w:val="Heading3Char"/>
              </w:rPr>
              <w:t xml:space="preserve">.  </w:t>
            </w:r>
            <w:r w:rsidR="005B1D40" w:rsidRPr="008E34B0">
              <w:rPr>
                <w:rStyle w:val="Heading3Char"/>
              </w:rPr>
              <w:t xml:space="preserve">Name three organizations specific to your area and </w:t>
            </w:r>
            <w:r w:rsidR="007B356A" w:rsidRPr="008E34B0">
              <w:rPr>
                <w:rStyle w:val="Heading3Char"/>
              </w:rPr>
              <w:t xml:space="preserve">note </w:t>
            </w:r>
            <w:r w:rsidR="005B1D40" w:rsidRPr="008E34B0">
              <w:rPr>
                <w:rStyle w:val="Heading3Char"/>
              </w:rPr>
              <w:t>what services they provide.</w:t>
            </w:r>
          </w:p>
        </w:tc>
      </w:tr>
      <w:tr w:rsidR="00312E98" w14:paraId="54DF1723" w14:textId="77777777" w:rsidTr="004B49A3">
        <w:trPr>
          <w:trHeight w:val="1809"/>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right w:val="nil"/>
            </w:tcBorders>
            <w:shd w:val="clear" w:color="auto" w:fill="auto"/>
          </w:tcPr>
          <w:p w14:paraId="54DF1720" w14:textId="77777777" w:rsidR="005B1D40" w:rsidRPr="008E34B0" w:rsidRDefault="005B1D40" w:rsidP="005B1D40">
            <w:pPr>
              <w:pStyle w:val="ListParagraph"/>
              <w:numPr>
                <w:ilvl w:val="0"/>
                <w:numId w:val="15"/>
              </w:numPr>
              <w:spacing w:before="240" w:line="480" w:lineRule="auto"/>
              <w:rPr>
                <w:szCs w:val="22"/>
              </w:rPr>
            </w:pPr>
            <w:r w:rsidRPr="008E34B0">
              <w:rPr>
                <w:szCs w:val="22"/>
              </w:rPr>
              <w:t>____________________________________________________________________________________________________________________________________________________________________</w:t>
            </w:r>
          </w:p>
          <w:p w14:paraId="54DF1721" w14:textId="77777777" w:rsidR="005B1D40" w:rsidRPr="008E34B0" w:rsidRDefault="005B1D40" w:rsidP="005B1D40">
            <w:pPr>
              <w:pStyle w:val="ListParagraph"/>
              <w:numPr>
                <w:ilvl w:val="0"/>
                <w:numId w:val="15"/>
              </w:numPr>
              <w:spacing w:line="480" w:lineRule="auto"/>
              <w:rPr>
                <w:szCs w:val="22"/>
              </w:rPr>
            </w:pPr>
            <w:r w:rsidRPr="008E34B0">
              <w:rPr>
                <w:szCs w:val="22"/>
              </w:rPr>
              <w:t>____________________________________________________________________________________________________________________________________________________________________</w:t>
            </w:r>
          </w:p>
          <w:p w14:paraId="54DF1722" w14:textId="77777777" w:rsidR="005B1D40" w:rsidRPr="008E34B0" w:rsidRDefault="005B1D40" w:rsidP="00B7567B">
            <w:pPr>
              <w:pStyle w:val="ListParagraph"/>
              <w:numPr>
                <w:ilvl w:val="0"/>
                <w:numId w:val="15"/>
              </w:numPr>
              <w:spacing w:line="480" w:lineRule="auto"/>
            </w:pPr>
            <w:r w:rsidRPr="008E34B0">
              <w:rPr>
                <w:szCs w:val="22"/>
              </w:rPr>
              <w:t>____________________________________________________________________________________________________________________________________________________________________</w:t>
            </w:r>
          </w:p>
        </w:tc>
      </w:tr>
    </w:tbl>
    <w:p w14:paraId="54DF1724" w14:textId="77777777" w:rsidR="007037FC" w:rsidRDefault="007037FC" w:rsidP="00A0373B"/>
    <w:p w14:paraId="54DF1725" w14:textId="77777777" w:rsidR="00312E98" w:rsidRDefault="00312E98" w:rsidP="00A0373B">
      <w:pPr>
        <w:sectPr w:rsidR="00312E98" w:rsidSect="009E7A7B">
          <w:pgSz w:w="12240" w:h="15840"/>
          <w:pgMar w:top="1440" w:right="1152" w:bottom="1152" w:left="1152" w:header="720" w:footer="576" w:gutter="0"/>
          <w:cols w:space="720"/>
          <w:docGrid w:linePitch="360"/>
        </w:sectPr>
      </w:pPr>
    </w:p>
    <w:tbl>
      <w:tblPr>
        <w:tblStyle w:val="MediumList2-Accent6"/>
        <w:tblW w:w="0" w:type="auto"/>
        <w:tblInd w:w="115" w:type="dxa"/>
        <w:tblBorders>
          <w:top w:val="single" w:sz="4" w:space="0" w:color="auto"/>
          <w:left w:val="single" w:sz="4" w:space="0" w:color="auto"/>
          <w:bottom w:val="single" w:sz="4" w:space="0" w:color="auto"/>
          <w:right w:val="single" w:sz="4" w:space="0" w:color="auto"/>
        </w:tblBorders>
        <w:tblCellMar>
          <w:top w:w="115" w:type="dxa"/>
          <w:left w:w="115" w:type="dxa"/>
          <w:bottom w:w="115" w:type="dxa"/>
          <w:right w:w="115" w:type="dxa"/>
        </w:tblCellMar>
        <w:tblLook w:val="04A0" w:firstRow="1" w:lastRow="0" w:firstColumn="1" w:lastColumn="0" w:noHBand="0" w:noVBand="1"/>
        <w:tblCaption w:val="Level 1: Assessment Key&#10;"/>
      </w:tblPr>
      <w:tblGrid>
        <w:gridCol w:w="9900"/>
      </w:tblGrid>
      <w:tr w:rsidR="005B1D40" w14:paraId="54DF1727" w14:textId="77777777" w:rsidTr="00BF430C">
        <w:trPr>
          <w:cnfStyle w:val="100000000000" w:firstRow="1" w:lastRow="0" w:firstColumn="0" w:lastColumn="0" w:oddVBand="0" w:evenVBand="0" w:oddHBand="0" w:evenHBand="0" w:firstRowFirstColumn="0" w:firstRowLastColumn="0" w:lastRowFirstColumn="0" w:lastRowLastColumn="0"/>
          <w:trHeight w:val="614"/>
          <w:tblHeader/>
        </w:trPr>
        <w:tc>
          <w:tcPr>
            <w:cnfStyle w:val="001000000100" w:firstRow="0" w:lastRow="0" w:firstColumn="1" w:lastColumn="0" w:oddVBand="0" w:evenVBand="0" w:oddHBand="0" w:evenHBand="0" w:firstRowFirstColumn="1" w:firstRowLastColumn="0" w:lastRowFirstColumn="0" w:lastRowLastColumn="0"/>
            <w:tcW w:w="9900" w:type="dxa"/>
            <w:tcBorders>
              <w:bottom w:val="single" w:sz="4" w:space="0" w:color="auto"/>
            </w:tcBorders>
            <w:shd w:val="clear" w:color="auto" w:fill="auto"/>
          </w:tcPr>
          <w:p w14:paraId="54DF1726" w14:textId="4DF306F9" w:rsidR="005B1D40" w:rsidRDefault="000139EC" w:rsidP="00C56571">
            <w:pPr>
              <w:pStyle w:val="Heading1"/>
              <w:outlineLvl w:val="0"/>
            </w:pPr>
            <w:r>
              <w:lastRenderedPageBreak/>
              <w:t xml:space="preserve">Level 1: </w:t>
            </w:r>
            <w:r w:rsidR="005B1D40">
              <w:t>Assessment</w:t>
            </w:r>
            <w:r w:rsidR="00F45EBB">
              <w:t xml:space="preserve"> K</w:t>
            </w:r>
            <w:r w:rsidR="007B356A">
              <w:t>ey</w:t>
            </w:r>
          </w:p>
        </w:tc>
      </w:tr>
      <w:tr w:rsidR="005B1D40" w14:paraId="54DF1729" w14:textId="77777777" w:rsidTr="009C5F7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vAlign w:val="center"/>
          </w:tcPr>
          <w:p w14:paraId="54DF1728" w14:textId="1D273294" w:rsidR="005B1D40" w:rsidRPr="008E34B0" w:rsidRDefault="005B1D40" w:rsidP="001962BE">
            <w:pPr>
              <w:pStyle w:val="Heading3"/>
              <w:spacing w:after="0"/>
              <w:outlineLvl w:val="2"/>
            </w:pPr>
            <w:r w:rsidRPr="008E34B0">
              <w:rPr>
                <w:b/>
              </w:rPr>
              <w:t>1</w:t>
            </w:r>
            <w:r w:rsidRPr="008E34B0">
              <w:t xml:space="preserve">.  Why is it important to advocate for </w:t>
            </w:r>
            <w:r w:rsidR="00C90223" w:rsidRPr="008E34B0">
              <w:t>migratory</w:t>
            </w:r>
            <w:r w:rsidRPr="008E34B0">
              <w:t xml:space="preserve"> families?</w:t>
            </w:r>
          </w:p>
        </w:tc>
      </w:tr>
      <w:tr w:rsidR="005B1D40" w14:paraId="54DF172E" w14:textId="77777777" w:rsidTr="001962BE">
        <w:trPr>
          <w:trHeight w:val="2091"/>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bottom w:val="single" w:sz="4" w:space="0" w:color="auto"/>
              <w:right w:val="nil"/>
            </w:tcBorders>
            <w:shd w:val="clear" w:color="auto" w:fill="auto"/>
            <w:vAlign w:val="center"/>
          </w:tcPr>
          <w:p w14:paraId="54DF172A" w14:textId="77777777" w:rsidR="005B1D40" w:rsidRPr="008E34B0" w:rsidRDefault="005B1D40" w:rsidP="005B1D40">
            <w:pPr>
              <w:rPr>
                <w:color w:val="000000"/>
              </w:rPr>
            </w:pPr>
            <w:r w:rsidRPr="008E34B0">
              <w:rPr>
                <w:color w:val="000000"/>
              </w:rPr>
              <w:t>Responses could include:</w:t>
            </w:r>
          </w:p>
          <w:p w14:paraId="54DF172B" w14:textId="223B0D17" w:rsidR="005B1D40" w:rsidRPr="008E34B0" w:rsidRDefault="005B1D40" w:rsidP="005B1D40">
            <w:pPr>
              <w:pStyle w:val="ListParagraph"/>
              <w:numPr>
                <w:ilvl w:val="0"/>
                <w:numId w:val="18"/>
              </w:numPr>
              <w:spacing w:before="240"/>
              <w:contextualSpacing w:val="0"/>
            </w:pPr>
            <w:r w:rsidRPr="008E34B0">
              <w:t>Many families cannot communicat</w:t>
            </w:r>
            <w:r w:rsidR="00BC1526" w:rsidRPr="008E34B0">
              <w:t xml:space="preserve">e with school personnel/outside </w:t>
            </w:r>
            <w:r w:rsidRPr="008E34B0">
              <w:t xml:space="preserve">agencies due </w:t>
            </w:r>
            <w:r w:rsidR="00EF1641" w:rsidRPr="008E34B0">
              <w:br/>
            </w:r>
            <w:r w:rsidRPr="008E34B0">
              <w:t>to language barriers.</w:t>
            </w:r>
          </w:p>
          <w:p w14:paraId="54DF172C" w14:textId="18310219" w:rsidR="005B1D40" w:rsidRPr="008E34B0" w:rsidRDefault="00A16211" w:rsidP="005B1D40">
            <w:pPr>
              <w:pStyle w:val="ListParagraph"/>
              <w:numPr>
                <w:ilvl w:val="0"/>
                <w:numId w:val="18"/>
              </w:numPr>
              <w:spacing w:before="240"/>
              <w:contextualSpacing w:val="0"/>
            </w:pPr>
            <w:r w:rsidRPr="008E34B0">
              <w:t>F</w:t>
            </w:r>
            <w:r w:rsidR="005B1D40" w:rsidRPr="008E34B0">
              <w:t>amilies are not aware of specific services available for a particular need.</w:t>
            </w:r>
          </w:p>
          <w:p w14:paraId="54DF172D" w14:textId="77777777" w:rsidR="005B1D40" w:rsidRPr="008E34B0" w:rsidRDefault="005B1D40" w:rsidP="005B1D40">
            <w:pPr>
              <w:pStyle w:val="ListParagraph"/>
              <w:numPr>
                <w:ilvl w:val="0"/>
                <w:numId w:val="18"/>
              </w:numPr>
              <w:spacing w:before="240"/>
              <w:contextualSpacing w:val="0"/>
              <w:rPr>
                <w:i/>
              </w:rPr>
            </w:pPr>
            <w:r w:rsidRPr="008E34B0">
              <w:t xml:space="preserve">Many parents work long hours, making it difficult for them to contact agencies/ </w:t>
            </w:r>
            <w:r w:rsidR="00EF1641" w:rsidRPr="008E34B0">
              <w:br/>
            </w:r>
            <w:r w:rsidRPr="008E34B0">
              <w:t>organizations during regular business hours.</w:t>
            </w:r>
          </w:p>
        </w:tc>
      </w:tr>
      <w:tr w:rsidR="005B1D40" w14:paraId="54DF1730" w14:textId="77777777" w:rsidTr="009C5F79">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vAlign w:val="center"/>
          </w:tcPr>
          <w:p w14:paraId="54DF172F" w14:textId="5949B0C5" w:rsidR="005B1D40" w:rsidRPr="008E34B0" w:rsidRDefault="005B1D40" w:rsidP="001962BE">
            <w:pPr>
              <w:pStyle w:val="Heading3"/>
              <w:spacing w:after="0"/>
              <w:ind w:left="335" w:hanging="335"/>
              <w:outlineLvl w:val="2"/>
            </w:pPr>
            <w:r w:rsidRPr="008E34B0">
              <w:rPr>
                <w:b/>
              </w:rPr>
              <w:t>2.</w:t>
            </w:r>
            <w:r w:rsidRPr="008E34B0">
              <w:t xml:space="preserve">  Place a check by each of the categories below that have local, </w:t>
            </w:r>
            <w:r w:rsidR="00E42C66" w:rsidRPr="008E34B0">
              <w:t>s</w:t>
            </w:r>
            <w:r w:rsidR="00A16211" w:rsidRPr="008E34B0">
              <w:t>tate</w:t>
            </w:r>
            <w:r w:rsidRPr="008E34B0">
              <w:t xml:space="preserve">, or federal programs available for </w:t>
            </w:r>
            <w:r w:rsidR="00C90223" w:rsidRPr="008E34B0">
              <w:t>migratory</w:t>
            </w:r>
            <w:r w:rsidRPr="008E34B0">
              <w:t xml:space="preserve"> families.</w:t>
            </w:r>
          </w:p>
        </w:tc>
      </w:tr>
      <w:tr w:rsidR="005B1D40" w14:paraId="54DF1737" w14:textId="77777777" w:rsidTr="001962BE">
        <w:trPr>
          <w:trHeight w:val="2091"/>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bottom w:val="single" w:sz="4" w:space="0" w:color="auto"/>
              <w:right w:val="nil"/>
            </w:tcBorders>
            <w:shd w:val="clear" w:color="auto" w:fill="auto"/>
          </w:tcPr>
          <w:p w14:paraId="54DF1731" w14:textId="5673A7A2" w:rsidR="005B1D40" w:rsidRPr="008E34B0" w:rsidRDefault="000139EC" w:rsidP="005B1D40">
            <w:pPr>
              <w:spacing w:before="240" w:line="360" w:lineRule="auto"/>
              <w:ind w:left="785" w:hanging="450"/>
              <w:rPr>
                <w:color w:val="000000"/>
              </w:rPr>
            </w:pPr>
            <w:r w:rsidRPr="008E34B0">
              <w:rPr>
                <w:b/>
                <w:color w:val="000000"/>
                <w:u w:val="single"/>
              </w:rPr>
              <w:t xml:space="preserve">  </w:t>
            </w:r>
            <w:r w:rsidR="00AC4DCC" w:rsidRPr="008E34B0">
              <w:rPr>
                <w:b/>
                <w:color w:val="000000"/>
                <w:u w:val="single"/>
              </w:rPr>
              <w:sym w:font="Wingdings" w:char="F0FC"/>
            </w:r>
            <w:r w:rsidRPr="008E34B0">
              <w:rPr>
                <w:b/>
                <w:color w:val="000000"/>
                <w:u w:val="single"/>
              </w:rPr>
              <w:t xml:space="preserve">  </w:t>
            </w:r>
            <w:r w:rsidR="005B1D40" w:rsidRPr="008E34B0">
              <w:rPr>
                <w:color w:val="000000"/>
              </w:rPr>
              <w:t xml:space="preserve">   </w:t>
            </w:r>
            <w:r w:rsidR="005B1D40" w:rsidRPr="008E34B0">
              <w:rPr>
                <w:i/>
                <w:color w:val="000000"/>
              </w:rPr>
              <w:t>1</w:t>
            </w:r>
            <w:r w:rsidR="005B1D40" w:rsidRPr="008E34B0">
              <w:rPr>
                <w:color w:val="000000"/>
              </w:rPr>
              <w:t>. Child care</w:t>
            </w:r>
          </w:p>
          <w:p w14:paraId="54DF1732" w14:textId="1FE8E68F" w:rsidR="005B1D40" w:rsidRPr="008E34B0" w:rsidRDefault="000139EC" w:rsidP="005B1D40">
            <w:pPr>
              <w:spacing w:line="360" w:lineRule="auto"/>
              <w:ind w:left="785" w:hanging="450"/>
              <w:rPr>
                <w:color w:val="000000"/>
              </w:rPr>
            </w:pPr>
            <w:r w:rsidRPr="008E34B0">
              <w:rPr>
                <w:b/>
                <w:color w:val="000000"/>
                <w:u w:val="single"/>
              </w:rPr>
              <w:t xml:space="preserve">  </w:t>
            </w:r>
            <w:r w:rsidRPr="008E34B0">
              <w:rPr>
                <w:b/>
                <w:color w:val="000000"/>
                <w:u w:val="single"/>
              </w:rPr>
              <w:sym w:font="Wingdings" w:char="F0FC"/>
            </w:r>
            <w:r w:rsidRPr="008E34B0">
              <w:rPr>
                <w:b/>
                <w:color w:val="000000"/>
                <w:u w:val="single"/>
              </w:rPr>
              <w:t xml:space="preserve">  </w:t>
            </w:r>
            <w:r w:rsidR="005B1D40" w:rsidRPr="008E34B0">
              <w:rPr>
                <w:color w:val="000000"/>
              </w:rPr>
              <w:t xml:space="preserve">   2. Nutrition</w:t>
            </w:r>
          </w:p>
          <w:p w14:paraId="54DF1733" w14:textId="3DB1B621" w:rsidR="005B1D40" w:rsidRPr="008E34B0" w:rsidRDefault="000139EC" w:rsidP="005B1D40">
            <w:pPr>
              <w:spacing w:line="360" w:lineRule="auto"/>
              <w:ind w:left="785" w:hanging="450"/>
              <w:rPr>
                <w:color w:val="000000"/>
              </w:rPr>
            </w:pPr>
            <w:r w:rsidRPr="008E34B0">
              <w:rPr>
                <w:b/>
                <w:color w:val="000000"/>
                <w:u w:val="single"/>
              </w:rPr>
              <w:t xml:space="preserve">       </w:t>
            </w:r>
            <w:r w:rsidR="005B1D40" w:rsidRPr="008E34B0">
              <w:rPr>
                <w:color w:val="000000"/>
              </w:rPr>
              <w:t xml:space="preserve">  </w:t>
            </w:r>
            <w:r w:rsidR="007767B4" w:rsidRPr="008E34B0">
              <w:rPr>
                <w:color w:val="000000"/>
              </w:rPr>
              <w:t xml:space="preserve"> </w:t>
            </w:r>
            <w:r w:rsidR="005B1D40" w:rsidRPr="008E34B0">
              <w:rPr>
                <w:color w:val="000000"/>
              </w:rPr>
              <w:t>3. Playground equipment safety</w:t>
            </w:r>
          </w:p>
          <w:p w14:paraId="54DF1734" w14:textId="63F283C5" w:rsidR="005B1D40" w:rsidRPr="008E34B0" w:rsidRDefault="000139EC" w:rsidP="005B1D40">
            <w:pPr>
              <w:spacing w:line="360" w:lineRule="auto"/>
              <w:ind w:left="785" w:hanging="450"/>
              <w:rPr>
                <w:color w:val="000000"/>
              </w:rPr>
            </w:pPr>
            <w:r w:rsidRPr="008E34B0">
              <w:rPr>
                <w:b/>
                <w:color w:val="000000"/>
                <w:u w:val="single"/>
              </w:rPr>
              <w:t xml:space="preserve">  </w:t>
            </w:r>
            <w:r w:rsidRPr="008E34B0">
              <w:rPr>
                <w:b/>
                <w:color w:val="000000"/>
                <w:u w:val="single"/>
              </w:rPr>
              <w:sym w:font="Wingdings" w:char="F0FC"/>
            </w:r>
            <w:r w:rsidRPr="008E34B0">
              <w:rPr>
                <w:b/>
                <w:color w:val="000000"/>
                <w:u w:val="single"/>
              </w:rPr>
              <w:t xml:space="preserve">  </w:t>
            </w:r>
            <w:r w:rsidR="005B1D40" w:rsidRPr="008E34B0">
              <w:rPr>
                <w:color w:val="000000"/>
              </w:rPr>
              <w:t xml:space="preserve"> </w:t>
            </w:r>
            <w:r w:rsidR="007767B4" w:rsidRPr="008E34B0">
              <w:rPr>
                <w:color w:val="000000"/>
              </w:rPr>
              <w:t xml:space="preserve">  </w:t>
            </w:r>
            <w:r w:rsidR="005B1D40" w:rsidRPr="008E34B0">
              <w:rPr>
                <w:color w:val="000000"/>
              </w:rPr>
              <w:t>4. Health care</w:t>
            </w:r>
          </w:p>
          <w:p w14:paraId="54DF1735" w14:textId="6E01BC55" w:rsidR="005B1D40" w:rsidRPr="008E34B0" w:rsidRDefault="000139EC" w:rsidP="005B1D40">
            <w:pPr>
              <w:spacing w:line="360" w:lineRule="auto"/>
              <w:ind w:left="785" w:hanging="450"/>
              <w:rPr>
                <w:color w:val="000000"/>
              </w:rPr>
            </w:pPr>
            <w:r w:rsidRPr="008E34B0">
              <w:rPr>
                <w:b/>
                <w:color w:val="000000"/>
                <w:u w:val="single"/>
              </w:rPr>
              <w:t xml:space="preserve">       </w:t>
            </w:r>
            <w:r w:rsidR="007767B4" w:rsidRPr="008E34B0">
              <w:rPr>
                <w:b/>
                <w:color w:val="000000"/>
              </w:rPr>
              <w:t xml:space="preserve">  </w:t>
            </w:r>
            <w:r w:rsidR="005B1D40" w:rsidRPr="008E34B0">
              <w:rPr>
                <w:color w:val="000000"/>
              </w:rPr>
              <w:t xml:space="preserve"> 5. Organizing school functions</w:t>
            </w:r>
          </w:p>
          <w:p w14:paraId="54DF1736" w14:textId="06336B85" w:rsidR="005B1D40" w:rsidRPr="008E34B0" w:rsidRDefault="000139EC" w:rsidP="005B1D40">
            <w:pPr>
              <w:spacing w:line="360" w:lineRule="auto"/>
              <w:ind w:left="785" w:hanging="450"/>
              <w:rPr>
                <w:color w:val="000000"/>
              </w:rPr>
            </w:pPr>
            <w:r w:rsidRPr="008E34B0">
              <w:rPr>
                <w:b/>
                <w:color w:val="000000"/>
                <w:u w:val="single"/>
              </w:rPr>
              <w:t xml:space="preserve">  </w:t>
            </w:r>
            <w:r w:rsidRPr="008E34B0">
              <w:rPr>
                <w:b/>
                <w:color w:val="000000"/>
                <w:u w:val="single"/>
              </w:rPr>
              <w:sym w:font="Wingdings" w:char="F0FC"/>
            </w:r>
            <w:r w:rsidRPr="008E34B0">
              <w:rPr>
                <w:b/>
                <w:color w:val="000000"/>
                <w:u w:val="single"/>
              </w:rPr>
              <w:t xml:space="preserve">  </w:t>
            </w:r>
            <w:r w:rsidR="005B1D40" w:rsidRPr="008E34B0">
              <w:rPr>
                <w:color w:val="000000"/>
              </w:rPr>
              <w:t xml:space="preserve"> </w:t>
            </w:r>
            <w:r w:rsidR="007767B4" w:rsidRPr="008E34B0">
              <w:rPr>
                <w:color w:val="000000"/>
              </w:rPr>
              <w:t xml:space="preserve">  </w:t>
            </w:r>
            <w:r w:rsidR="005B1D40" w:rsidRPr="008E34B0">
              <w:rPr>
                <w:color w:val="000000"/>
              </w:rPr>
              <w:t>6. Utilities</w:t>
            </w:r>
          </w:p>
        </w:tc>
      </w:tr>
      <w:tr w:rsidR="005B1D40" w14:paraId="54DF1739" w14:textId="77777777" w:rsidTr="009C5F7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vAlign w:val="center"/>
          </w:tcPr>
          <w:p w14:paraId="54DF1738" w14:textId="0860EB2F" w:rsidR="005B1D40" w:rsidRPr="008E34B0" w:rsidRDefault="005B1D40" w:rsidP="001962BE">
            <w:pPr>
              <w:autoSpaceDE w:val="0"/>
              <w:autoSpaceDN w:val="0"/>
              <w:adjustRightInd w:val="0"/>
              <w:spacing w:after="0" w:line="221" w:lineRule="atLeast"/>
              <w:ind w:left="260" w:hanging="260"/>
              <w:rPr>
                <w:rFonts w:ascii="Franklin Gothic Medium" w:hAnsi="Franklin Gothic Medium"/>
                <w:color w:val="000000"/>
                <w:sz w:val="24"/>
                <w:szCs w:val="24"/>
              </w:rPr>
            </w:pPr>
            <w:r w:rsidRPr="008E34B0">
              <w:rPr>
                <w:b/>
                <w:color w:val="000000"/>
              </w:rPr>
              <w:t>3</w:t>
            </w:r>
            <w:r w:rsidRPr="008E34B0">
              <w:rPr>
                <w:rStyle w:val="Heading3Char"/>
              </w:rPr>
              <w:t xml:space="preserve">.  Name three organizations specific to your area and </w:t>
            </w:r>
            <w:r w:rsidR="007B356A" w:rsidRPr="008E34B0">
              <w:rPr>
                <w:rStyle w:val="Heading3Char"/>
              </w:rPr>
              <w:t xml:space="preserve">note </w:t>
            </w:r>
            <w:r w:rsidRPr="008E34B0">
              <w:rPr>
                <w:rStyle w:val="Heading3Char"/>
              </w:rPr>
              <w:t>what services they provide.</w:t>
            </w:r>
          </w:p>
        </w:tc>
      </w:tr>
      <w:tr w:rsidR="005B1D40" w14:paraId="54DF173C" w14:textId="77777777" w:rsidTr="001962BE">
        <w:trPr>
          <w:trHeight w:val="1809"/>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right w:val="nil"/>
            </w:tcBorders>
            <w:shd w:val="clear" w:color="auto" w:fill="auto"/>
          </w:tcPr>
          <w:p w14:paraId="54DF173A" w14:textId="77777777" w:rsidR="002122EC" w:rsidRPr="008E34B0" w:rsidRDefault="002122EC" w:rsidP="0069597B">
            <w:pPr>
              <w:spacing w:before="240"/>
              <w:ind w:left="335"/>
              <w:rPr>
                <w:i/>
                <w:color w:val="000000"/>
              </w:rPr>
            </w:pPr>
            <w:r w:rsidRPr="008E34B0">
              <w:rPr>
                <w:i/>
                <w:color w:val="000000"/>
              </w:rPr>
              <w:t>Answers will vary depending on organizations f</w:t>
            </w:r>
            <w:r w:rsidR="0069597B" w:rsidRPr="008E34B0">
              <w:rPr>
                <w:i/>
                <w:color w:val="000000"/>
              </w:rPr>
              <w:t xml:space="preserve">ound in the participant’s area. </w:t>
            </w:r>
            <w:r w:rsidR="0069597B" w:rsidRPr="008E34B0">
              <w:rPr>
                <w:i/>
                <w:color w:val="000000"/>
              </w:rPr>
              <w:br/>
            </w:r>
            <w:r w:rsidR="0069597B" w:rsidRPr="008E34B0">
              <w:rPr>
                <w:i/>
                <w:color w:val="000000"/>
              </w:rPr>
              <w:br/>
            </w:r>
            <w:r w:rsidRPr="008E34B0">
              <w:rPr>
                <w:i/>
                <w:color w:val="000000"/>
              </w:rPr>
              <w:t xml:space="preserve">Accept all reasonable </w:t>
            </w:r>
            <w:r w:rsidR="00DD6B36" w:rsidRPr="008E34B0">
              <w:rPr>
                <w:i/>
                <w:color w:val="000000"/>
              </w:rPr>
              <w:t>responses</w:t>
            </w:r>
            <w:r w:rsidRPr="008E34B0">
              <w:rPr>
                <w:i/>
                <w:color w:val="000000"/>
              </w:rPr>
              <w:t>.</w:t>
            </w:r>
          </w:p>
          <w:p w14:paraId="54DF173B" w14:textId="77777777" w:rsidR="005B1D40" w:rsidRPr="008E34B0" w:rsidRDefault="005B1D40" w:rsidP="002122EC">
            <w:pPr>
              <w:spacing w:line="480" w:lineRule="auto"/>
              <w:rPr>
                <w:color w:val="000000"/>
              </w:rPr>
            </w:pPr>
          </w:p>
        </w:tc>
      </w:tr>
    </w:tbl>
    <w:p w14:paraId="54DF173D" w14:textId="4920FBC5" w:rsidR="00312E98" w:rsidRDefault="00D526CA" w:rsidP="00A0373B">
      <w:r>
        <w:t xml:space="preserve">  </w:t>
      </w:r>
    </w:p>
    <w:sectPr w:rsidR="00312E98" w:rsidSect="009E7A7B">
      <w:pgSz w:w="12240" w:h="15840"/>
      <w:pgMar w:top="1440" w:right="1152" w:bottom="1152"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09955" w14:textId="77777777" w:rsidR="00AE3140" w:rsidRDefault="00AE3140" w:rsidP="00A0373B">
      <w:r>
        <w:separator/>
      </w:r>
    </w:p>
  </w:endnote>
  <w:endnote w:type="continuationSeparator" w:id="0">
    <w:p w14:paraId="196ACDAA" w14:textId="77777777" w:rsidR="00AE3140" w:rsidRDefault="00AE3140" w:rsidP="00A0373B">
      <w:r>
        <w:continuationSeparator/>
      </w:r>
    </w:p>
  </w:endnote>
  <w:endnote w:type="continuationNotice" w:id="1">
    <w:p w14:paraId="62E1C876" w14:textId="77777777" w:rsidR="00AE3140" w:rsidRDefault="00AE31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F1757" w14:textId="56BD0582" w:rsidR="001962BE" w:rsidRPr="00C25E0D" w:rsidRDefault="001962BE" w:rsidP="00C25E0D">
    <w:pPr>
      <w:pStyle w:val="Footer"/>
      <w:tabs>
        <w:tab w:val="left" w:pos="9720"/>
      </w:tabs>
      <w:rPr>
        <w:rFonts w:cs="Arial"/>
      </w:rPr>
    </w:pPr>
    <w:r w:rsidRPr="00C90223">
      <w:rPr>
        <w:rFonts w:cs="Arial"/>
      </w:rPr>
      <w:t>National ID&amp;R Curriculum, Funded by the U.S. Department of Education, V 3.0</w:t>
    </w:r>
    <w:r w:rsidR="00C05A17">
      <w:rPr>
        <w:rFonts w:cs="Arial"/>
      </w:rPr>
      <w:tab/>
    </w:r>
    <w:r>
      <w:rPr>
        <w:rFonts w:cs="Arial"/>
      </w:rPr>
      <w:tab/>
    </w:r>
    <w:r w:rsidRPr="00C25E0D">
      <w:rPr>
        <w:rFonts w:cs="Arial"/>
      </w:rPr>
      <w:fldChar w:fldCharType="begin"/>
    </w:r>
    <w:r w:rsidRPr="00C25E0D">
      <w:rPr>
        <w:rFonts w:cs="Arial"/>
      </w:rPr>
      <w:instrText xml:space="preserve"> PAGE   \* MERGEFORMAT </w:instrText>
    </w:r>
    <w:r w:rsidRPr="00C25E0D">
      <w:rPr>
        <w:rFonts w:cs="Arial"/>
      </w:rPr>
      <w:fldChar w:fldCharType="separate"/>
    </w:r>
    <w:r w:rsidR="00BF430C">
      <w:rPr>
        <w:rFonts w:cs="Arial"/>
        <w:noProof/>
      </w:rPr>
      <w:t>7</w:t>
    </w:r>
    <w:r w:rsidRPr="00C25E0D">
      <w:rPr>
        <w:rFonts w:cs="Arial"/>
        <w:noProof/>
      </w:rPr>
      <w:fldChar w:fldCharType="end"/>
    </w:r>
    <w:r w:rsidRPr="00C25E0D">
      <w:rPr>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93BB9" w14:textId="77777777" w:rsidR="00AE3140" w:rsidRDefault="00AE3140" w:rsidP="00A0373B">
      <w:r>
        <w:separator/>
      </w:r>
    </w:p>
  </w:footnote>
  <w:footnote w:type="continuationSeparator" w:id="0">
    <w:p w14:paraId="07A2B543" w14:textId="77777777" w:rsidR="00AE3140" w:rsidRDefault="00AE3140" w:rsidP="00A0373B">
      <w:r>
        <w:continuationSeparator/>
      </w:r>
    </w:p>
  </w:footnote>
  <w:footnote w:type="continuationNotice" w:id="1">
    <w:p w14:paraId="7D64D802" w14:textId="77777777" w:rsidR="00AE3140" w:rsidRDefault="00AE314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8D333" w14:textId="6C60F3ED" w:rsidR="003813ED" w:rsidRPr="00814690" w:rsidRDefault="003813ED" w:rsidP="00814690">
    <w:pPr>
      <w:pStyle w:val="Footer"/>
      <w:pBdr>
        <w:bottom w:val="single" w:sz="4" w:space="1" w:color="D0CECE" w:themeColor="background2" w:themeShade="E6"/>
      </w:pBdr>
      <w:tabs>
        <w:tab w:val="clear" w:pos="4680"/>
        <w:tab w:val="clear" w:pos="6570"/>
        <w:tab w:val="clear" w:pos="10620"/>
        <w:tab w:val="right" w:pos="9907"/>
        <w:tab w:val="right" w:pos="10080"/>
      </w:tabs>
      <w:rPr>
        <w:rFonts w:cs="Arial"/>
        <w:b/>
      </w:rPr>
    </w:pPr>
    <w:r w:rsidRPr="00814690">
      <w:rPr>
        <w:rFonts w:cs="Arial"/>
      </w:rPr>
      <w:t xml:space="preserve">Trainer’s Resource Materials                                                                                                                       </w:t>
    </w:r>
    <w:r w:rsidR="00814690">
      <w:rPr>
        <w:rFonts w:cs="Arial"/>
      </w:rPr>
      <w:tab/>
    </w:r>
    <w:r w:rsidRPr="00814690">
      <w:rPr>
        <w:rFonts w:cs="Arial"/>
      </w:rPr>
      <w:t xml:space="preserve"> Module 3 Level 1 </w:t>
    </w:r>
  </w:p>
  <w:p w14:paraId="08CB52ED" w14:textId="77777777" w:rsidR="003813ED" w:rsidRDefault="003813ED" w:rsidP="003813ED">
    <w:pPr>
      <w:pStyle w:val="Footer"/>
      <w:tabs>
        <w:tab w:val="clear" w:pos="4680"/>
        <w:tab w:val="clear" w:pos="6570"/>
        <w:tab w:val="clear" w:pos="10620"/>
        <w:tab w:val="left" w:pos="5040"/>
        <w:tab w:val="left" w:pos="5670"/>
        <w:tab w:val="left" w:pos="9720"/>
      </w:tabs>
      <w:rPr>
        <w:rFonts w:ascii="Arial" w:hAnsi="Arial" w:cs="Arial"/>
        <w:b/>
        <w:sz w:val="16"/>
        <w:szCs w:val="16"/>
      </w:rPr>
    </w:pPr>
  </w:p>
  <w:p w14:paraId="54DF1755" w14:textId="7919FC81" w:rsidR="001962BE" w:rsidRPr="003813ED" w:rsidRDefault="001962BE" w:rsidP="003813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5832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D1168"/>
    <w:multiLevelType w:val="hybridMultilevel"/>
    <w:tmpl w:val="EAAC5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D3AC1"/>
    <w:multiLevelType w:val="hybridMultilevel"/>
    <w:tmpl w:val="4AE6F102"/>
    <w:lvl w:ilvl="0" w:tplc="183E5C5A">
      <w:start w:val="1"/>
      <w:numFmt w:val="decimal"/>
      <w:lvlText w:val="%1."/>
      <w:lvlJc w:val="left"/>
      <w:pPr>
        <w:ind w:left="695" w:hanging="36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3" w15:restartNumberingAfterBreak="0">
    <w:nsid w:val="14C219F3"/>
    <w:multiLevelType w:val="hybridMultilevel"/>
    <w:tmpl w:val="0E481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706AA0"/>
    <w:multiLevelType w:val="hybridMultilevel"/>
    <w:tmpl w:val="778E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45546"/>
    <w:multiLevelType w:val="hybridMultilevel"/>
    <w:tmpl w:val="51BAE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6D5D7E"/>
    <w:multiLevelType w:val="hybridMultilevel"/>
    <w:tmpl w:val="D084E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466B9C"/>
    <w:multiLevelType w:val="hybridMultilevel"/>
    <w:tmpl w:val="33824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4959FF"/>
    <w:multiLevelType w:val="hybridMultilevel"/>
    <w:tmpl w:val="CBAA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0D2212"/>
    <w:multiLevelType w:val="hybridMultilevel"/>
    <w:tmpl w:val="07C67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0C34D8"/>
    <w:multiLevelType w:val="hybridMultilevel"/>
    <w:tmpl w:val="C07CE496"/>
    <w:lvl w:ilvl="0" w:tplc="FF2CBD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DA710C8"/>
    <w:multiLevelType w:val="hybridMultilevel"/>
    <w:tmpl w:val="D5C6A8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FF6E47"/>
    <w:multiLevelType w:val="hybridMultilevel"/>
    <w:tmpl w:val="C722F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740F9C"/>
    <w:multiLevelType w:val="hybridMultilevel"/>
    <w:tmpl w:val="4AE6F102"/>
    <w:lvl w:ilvl="0" w:tplc="183E5C5A">
      <w:start w:val="1"/>
      <w:numFmt w:val="decimal"/>
      <w:lvlText w:val="%1."/>
      <w:lvlJc w:val="left"/>
      <w:pPr>
        <w:ind w:left="695" w:hanging="36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14" w15:restartNumberingAfterBreak="0">
    <w:nsid w:val="6AEF305F"/>
    <w:multiLevelType w:val="hybridMultilevel"/>
    <w:tmpl w:val="B060D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223CC3"/>
    <w:multiLevelType w:val="hybridMultilevel"/>
    <w:tmpl w:val="5F129F50"/>
    <w:lvl w:ilvl="0" w:tplc="E0A0DA90">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7600DA"/>
    <w:multiLevelType w:val="hybridMultilevel"/>
    <w:tmpl w:val="CE2C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75708E"/>
    <w:multiLevelType w:val="hybridMultilevel"/>
    <w:tmpl w:val="A8BEF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7B5B8C"/>
    <w:multiLevelType w:val="hybridMultilevel"/>
    <w:tmpl w:val="9E1AB9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7"/>
  </w:num>
  <w:num w:numId="3">
    <w:abstractNumId w:val="1"/>
  </w:num>
  <w:num w:numId="4">
    <w:abstractNumId w:val="9"/>
  </w:num>
  <w:num w:numId="5">
    <w:abstractNumId w:val="16"/>
  </w:num>
  <w:num w:numId="6">
    <w:abstractNumId w:val="8"/>
  </w:num>
  <w:num w:numId="7">
    <w:abstractNumId w:val="14"/>
  </w:num>
  <w:num w:numId="8">
    <w:abstractNumId w:val="11"/>
  </w:num>
  <w:num w:numId="9">
    <w:abstractNumId w:val="18"/>
  </w:num>
  <w:num w:numId="10">
    <w:abstractNumId w:val="15"/>
  </w:num>
  <w:num w:numId="11">
    <w:abstractNumId w:val="4"/>
  </w:num>
  <w:num w:numId="12">
    <w:abstractNumId w:val="12"/>
  </w:num>
  <w:num w:numId="13">
    <w:abstractNumId w:val="3"/>
  </w:num>
  <w:num w:numId="14">
    <w:abstractNumId w:val="10"/>
  </w:num>
  <w:num w:numId="15">
    <w:abstractNumId w:val="13"/>
  </w:num>
  <w:num w:numId="16">
    <w:abstractNumId w:val="2"/>
  </w:num>
  <w:num w:numId="17">
    <w:abstractNumId w:val="6"/>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67F"/>
    <w:rsid w:val="0000179F"/>
    <w:rsid w:val="000139EC"/>
    <w:rsid w:val="00067F8E"/>
    <w:rsid w:val="000851B9"/>
    <w:rsid w:val="000A2F93"/>
    <w:rsid w:val="000A3999"/>
    <w:rsid w:val="000C3102"/>
    <w:rsid w:val="000D6039"/>
    <w:rsid w:val="000E0ECA"/>
    <w:rsid w:val="000F2518"/>
    <w:rsid w:val="001508F9"/>
    <w:rsid w:val="0016396C"/>
    <w:rsid w:val="00175165"/>
    <w:rsid w:val="001751AE"/>
    <w:rsid w:val="00176C24"/>
    <w:rsid w:val="001802DB"/>
    <w:rsid w:val="00181F4D"/>
    <w:rsid w:val="0018471B"/>
    <w:rsid w:val="001962BE"/>
    <w:rsid w:val="001B2F67"/>
    <w:rsid w:val="001E2425"/>
    <w:rsid w:val="00204A03"/>
    <w:rsid w:val="0020528A"/>
    <w:rsid w:val="002122EC"/>
    <w:rsid w:val="00226A85"/>
    <w:rsid w:val="00227FC5"/>
    <w:rsid w:val="00251A87"/>
    <w:rsid w:val="002551E8"/>
    <w:rsid w:val="00255665"/>
    <w:rsid w:val="00266748"/>
    <w:rsid w:val="00271E09"/>
    <w:rsid w:val="00287555"/>
    <w:rsid w:val="002B7865"/>
    <w:rsid w:val="002D535B"/>
    <w:rsid w:val="002D6109"/>
    <w:rsid w:val="002E0E54"/>
    <w:rsid w:val="002F6937"/>
    <w:rsid w:val="00303449"/>
    <w:rsid w:val="00312E98"/>
    <w:rsid w:val="00320ADF"/>
    <w:rsid w:val="0032462C"/>
    <w:rsid w:val="003503BF"/>
    <w:rsid w:val="00362D73"/>
    <w:rsid w:val="003650DE"/>
    <w:rsid w:val="003675C4"/>
    <w:rsid w:val="00372197"/>
    <w:rsid w:val="003813ED"/>
    <w:rsid w:val="003D051B"/>
    <w:rsid w:val="003D4114"/>
    <w:rsid w:val="00412E54"/>
    <w:rsid w:val="004200F9"/>
    <w:rsid w:val="004542C0"/>
    <w:rsid w:val="004730AF"/>
    <w:rsid w:val="0048472C"/>
    <w:rsid w:val="00496876"/>
    <w:rsid w:val="004A443B"/>
    <w:rsid w:val="004B49A3"/>
    <w:rsid w:val="00515A5D"/>
    <w:rsid w:val="00551B18"/>
    <w:rsid w:val="005632E0"/>
    <w:rsid w:val="00570177"/>
    <w:rsid w:val="00580AF3"/>
    <w:rsid w:val="005937CE"/>
    <w:rsid w:val="005A7165"/>
    <w:rsid w:val="005B1D40"/>
    <w:rsid w:val="005E6B76"/>
    <w:rsid w:val="005F7DC8"/>
    <w:rsid w:val="00631726"/>
    <w:rsid w:val="0066552B"/>
    <w:rsid w:val="006772DF"/>
    <w:rsid w:val="00677CCD"/>
    <w:rsid w:val="0069597B"/>
    <w:rsid w:val="006C11F7"/>
    <w:rsid w:val="007003C3"/>
    <w:rsid w:val="007037FC"/>
    <w:rsid w:val="0071138A"/>
    <w:rsid w:val="00750414"/>
    <w:rsid w:val="007767B4"/>
    <w:rsid w:val="00785701"/>
    <w:rsid w:val="00785746"/>
    <w:rsid w:val="007A44D0"/>
    <w:rsid w:val="007B356A"/>
    <w:rsid w:val="007C5336"/>
    <w:rsid w:val="007D456E"/>
    <w:rsid w:val="008109B9"/>
    <w:rsid w:val="00814690"/>
    <w:rsid w:val="00820BD9"/>
    <w:rsid w:val="008520A7"/>
    <w:rsid w:val="0086163D"/>
    <w:rsid w:val="00863FF7"/>
    <w:rsid w:val="00881332"/>
    <w:rsid w:val="00885993"/>
    <w:rsid w:val="008D386C"/>
    <w:rsid w:val="008E34B0"/>
    <w:rsid w:val="009020EB"/>
    <w:rsid w:val="009161CF"/>
    <w:rsid w:val="0095331B"/>
    <w:rsid w:val="00960228"/>
    <w:rsid w:val="00972F23"/>
    <w:rsid w:val="009903EF"/>
    <w:rsid w:val="009A34A7"/>
    <w:rsid w:val="009C5F79"/>
    <w:rsid w:val="009E7A7B"/>
    <w:rsid w:val="009F272A"/>
    <w:rsid w:val="00A01271"/>
    <w:rsid w:val="00A0373B"/>
    <w:rsid w:val="00A10FE3"/>
    <w:rsid w:val="00A15359"/>
    <w:rsid w:val="00A16211"/>
    <w:rsid w:val="00A45D9C"/>
    <w:rsid w:val="00A70D17"/>
    <w:rsid w:val="00A73A51"/>
    <w:rsid w:val="00A90A76"/>
    <w:rsid w:val="00AC2B2F"/>
    <w:rsid w:val="00AC4DCC"/>
    <w:rsid w:val="00AE3140"/>
    <w:rsid w:val="00AF6FDB"/>
    <w:rsid w:val="00B124D0"/>
    <w:rsid w:val="00B263FA"/>
    <w:rsid w:val="00B37D2D"/>
    <w:rsid w:val="00B505C0"/>
    <w:rsid w:val="00B51D4C"/>
    <w:rsid w:val="00B7567B"/>
    <w:rsid w:val="00B85867"/>
    <w:rsid w:val="00B85B8A"/>
    <w:rsid w:val="00B92149"/>
    <w:rsid w:val="00B92FA6"/>
    <w:rsid w:val="00BA38F7"/>
    <w:rsid w:val="00BA3AD5"/>
    <w:rsid w:val="00BB59E9"/>
    <w:rsid w:val="00BC1526"/>
    <w:rsid w:val="00BE73E6"/>
    <w:rsid w:val="00BF430C"/>
    <w:rsid w:val="00BF5BC6"/>
    <w:rsid w:val="00BF6070"/>
    <w:rsid w:val="00C05A17"/>
    <w:rsid w:val="00C152BA"/>
    <w:rsid w:val="00C157B3"/>
    <w:rsid w:val="00C20867"/>
    <w:rsid w:val="00C25E0D"/>
    <w:rsid w:val="00C56571"/>
    <w:rsid w:val="00C63C30"/>
    <w:rsid w:val="00C63C6D"/>
    <w:rsid w:val="00C65F71"/>
    <w:rsid w:val="00C761FD"/>
    <w:rsid w:val="00C90223"/>
    <w:rsid w:val="00CC092A"/>
    <w:rsid w:val="00CE63A9"/>
    <w:rsid w:val="00D11FDE"/>
    <w:rsid w:val="00D43948"/>
    <w:rsid w:val="00D526CA"/>
    <w:rsid w:val="00D61701"/>
    <w:rsid w:val="00D66C08"/>
    <w:rsid w:val="00D77647"/>
    <w:rsid w:val="00D8526D"/>
    <w:rsid w:val="00D8736A"/>
    <w:rsid w:val="00D95A42"/>
    <w:rsid w:val="00DB026D"/>
    <w:rsid w:val="00DB40E4"/>
    <w:rsid w:val="00DB4D66"/>
    <w:rsid w:val="00DD2521"/>
    <w:rsid w:val="00DD6B36"/>
    <w:rsid w:val="00DF6BF6"/>
    <w:rsid w:val="00E3403E"/>
    <w:rsid w:val="00E4181E"/>
    <w:rsid w:val="00E42C66"/>
    <w:rsid w:val="00E536A9"/>
    <w:rsid w:val="00ED13ED"/>
    <w:rsid w:val="00ED767F"/>
    <w:rsid w:val="00EF1641"/>
    <w:rsid w:val="00F074C2"/>
    <w:rsid w:val="00F1515F"/>
    <w:rsid w:val="00F21CC3"/>
    <w:rsid w:val="00F37858"/>
    <w:rsid w:val="00F40E42"/>
    <w:rsid w:val="00F45EBB"/>
    <w:rsid w:val="00F557CD"/>
    <w:rsid w:val="00F90A65"/>
    <w:rsid w:val="00FA2CD9"/>
    <w:rsid w:val="00FB32B7"/>
    <w:rsid w:val="00FC4FC5"/>
    <w:rsid w:val="00FD273E"/>
    <w:rsid w:val="00FF0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F167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67B"/>
    <w:pPr>
      <w:spacing w:after="120" w:line="240" w:lineRule="auto"/>
    </w:pPr>
    <w:rPr>
      <w:rFonts w:ascii="Franklin Gothic Book" w:hAnsi="Franklin Gothic Book"/>
      <w:szCs w:val="20"/>
    </w:rPr>
  </w:style>
  <w:style w:type="paragraph" w:styleId="Heading1">
    <w:name w:val="heading 1"/>
    <w:basedOn w:val="Normal"/>
    <w:next w:val="Normal"/>
    <w:link w:val="Heading1Char"/>
    <w:autoRedefine/>
    <w:uiPriority w:val="9"/>
    <w:qFormat/>
    <w:rsid w:val="00C56571"/>
    <w:pPr>
      <w:spacing w:after="240"/>
      <w:outlineLvl w:val="0"/>
    </w:pPr>
    <w:rPr>
      <w:rFonts w:eastAsiaTheme="majorEastAsia" w:cstheme="majorBidi"/>
      <w:noProof/>
      <w:color w:val="003065" w:themeColor="accent5"/>
      <w:sz w:val="48"/>
      <w:szCs w:val="48"/>
    </w:rPr>
  </w:style>
  <w:style w:type="paragraph" w:styleId="Heading2">
    <w:name w:val="heading 2"/>
    <w:basedOn w:val="Normal"/>
    <w:next w:val="Normal"/>
    <w:link w:val="Heading2Char"/>
    <w:uiPriority w:val="9"/>
    <w:unhideWhenUsed/>
    <w:qFormat/>
    <w:rsid w:val="00D11FDE"/>
    <w:pPr>
      <w:jc w:val="center"/>
      <w:outlineLvl w:val="1"/>
    </w:pPr>
    <w:rPr>
      <w:rFonts w:eastAsiaTheme="majorEastAsia" w:cstheme="majorBidi"/>
      <w:b/>
      <w:color w:val="FFFFFF" w:themeColor="background1"/>
      <w:sz w:val="24"/>
    </w:rPr>
  </w:style>
  <w:style w:type="paragraph" w:styleId="Heading3">
    <w:name w:val="heading 3"/>
    <w:basedOn w:val="Normal"/>
    <w:next w:val="Normal"/>
    <w:link w:val="Heading3Char"/>
    <w:uiPriority w:val="9"/>
    <w:unhideWhenUsed/>
    <w:qFormat/>
    <w:rsid w:val="008E34B0"/>
    <w:pPr>
      <w:outlineLvl w:val="2"/>
    </w:pPr>
    <w:rPr>
      <w:rFonts w:ascii="Franklin Gothic Medium" w:eastAsiaTheme="majorEastAsia" w:hAnsi="Franklin Gothic Medium" w:cstheme="majorBid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6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67F"/>
    <w:rPr>
      <w:rFonts w:ascii="Tahoma" w:hAnsi="Tahoma" w:cs="Tahoma"/>
      <w:sz w:val="16"/>
      <w:szCs w:val="16"/>
    </w:rPr>
  </w:style>
  <w:style w:type="paragraph" w:styleId="Header">
    <w:name w:val="header"/>
    <w:basedOn w:val="Normal"/>
    <w:link w:val="HeaderChar"/>
    <w:uiPriority w:val="99"/>
    <w:unhideWhenUsed/>
    <w:rsid w:val="007037FC"/>
    <w:pPr>
      <w:tabs>
        <w:tab w:val="center" w:pos="4680"/>
        <w:tab w:val="right" w:pos="9360"/>
      </w:tabs>
      <w:spacing w:after="0"/>
    </w:pPr>
  </w:style>
  <w:style w:type="character" w:customStyle="1" w:styleId="HeaderChar">
    <w:name w:val="Header Char"/>
    <w:basedOn w:val="DefaultParagraphFont"/>
    <w:link w:val="Header"/>
    <w:uiPriority w:val="99"/>
    <w:rsid w:val="007037FC"/>
  </w:style>
  <w:style w:type="paragraph" w:styleId="Footer">
    <w:name w:val="footer"/>
    <w:basedOn w:val="Normal"/>
    <w:link w:val="FooterChar"/>
    <w:uiPriority w:val="99"/>
    <w:unhideWhenUsed/>
    <w:rsid w:val="00362D73"/>
    <w:pPr>
      <w:tabs>
        <w:tab w:val="center" w:pos="4680"/>
        <w:tab w:val="left" w:pos="6570"/>
        <w:tab w:val="left" w:pos="10620"/>
      </w:tabs>
      <w:spacing w:after="0"/>
    </w:pPr>
    <w:rPr>
      <w:sz w:val="18"/>
      <w:szCs w:val="18"/>
    </w:rPr>
  </w:style>
  <w:style w:type="character" w:customStyle="1" w:styleId="FooterChar">
    <w:name w:val="Footer Char"/>
    <w:basedOn w:val="DefaultParagraphFont"/>
    <w:link w:val="Footer"/>
    <w:uiPriority w:val="99"/>
    <w:rsid w:val="00362D73"/>
    <w:rPr>
      <w:rFonts w:ascii="Franklin Gothic Book" w:hAnsi="Franklin Gothic Book"/>
      <w:sz w:val="18"/>
      <w:szCs w:val="18"/>
    </w:rPr>
  </w:style>
  <w:style w:type="table" w:styleId="TableGrid">
    <w:name w:val="Table Grid"/>
    <w:basedOn w:val="TableNormal"/>
    <w:uiPriority w:val="59"/>
    <w:rsid w:val="00D6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56571"/>
    <w:rPr>
      <w:rFonts w:ascii="Franklin Gothic Book" w:eastAsiaTheme="majorEastAsia" w:hAnsi="Franklin Gothic Book" w:cstheme="majorBidi"/>
      <w:noProof/>
      <w:color w:val="003065" w:themeColor="accent5"/>
      <w:sz w:val="48"/>
      <w:szCs w:val="48"/>
    </w:rPr>
  </w:style>
  <w:style w:type="character" w:customStyle="1" w:styleId="Heading2Char">
    <w:name w:val="Heading 2 Char"/>
    <w:basedOn w:val="DefaultParagraphFont"/>
    <w:link w:val="Heading2"/>
    <w:uiPriority w:val="9"/>
    <w:rsid w:val="00D11FDE"/>
    <w:rPr>
      <w:rFonts w:ascii="Franklin Gothic Book" w:eastAsiaTheme="majorEastAsia" w:hAnsi="Franklin Gothic Book" w:cstheme="majorBidi"/>
      <w:b/>
      <w:color w:val="FFFFFF" w:themeColor="background1"/>
      <w:sz w:val="24"/>
      <w:szCs w:val="20"/>
    </w:rPr>
  </w:style>
  <w:style w:type="table" w:styleId="MediumList2-Accent6">
    <w:name w:val="Medium List 2 Accent 6"/>
    <w:basedOn w:val="TableNormal"/>
    <w:uiPriority w:val="66"/>
    <w:rsid w:val="003675C4"/>
    <w:pPr>
      <w:spacing w:after="0"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058943" w:themeColor="accent6"/>
        <w:left w:val="single" w:sz="8" w:space="0" w:color="058943" w:themeColor="accent6"/>
        <w:bottom w:val="single" w:sz="8" w:space="0" w:color="058943" w:themeColor="accent6"/>
        <w:right w:val="single" w:sz="8" w:space="0" w:color="058943" w:themeColor="accent6"/>
      </w:tblBorders>
    </w:tblPr>
    <w:tblStylePr w:type="firstRow">
      <w:rPr>
        <w:sz w:val="24"/>
        <w:szCs w:val="24"/>
      </w:rPr>
      <w:tblPr/>
      <w:tcPr>
        <w:tcBorders>
          <w:top w:val="nil"/>
          <w:left w:val="nil"/>
          <w:bottom w:val="single" w:sz="24" w:space="0" w:color="058943" w:themeColor="accent6"/>
          <w:right w:val="nil"/>
          <w:insideH w:val="nil"/>
          <w:insideV w:val="nil"/>
        </w:tcBorders>
        <w:shd w:val="clear" w:color="auto" w:fill="FFFFFF" w:themeFill="background1"/>
      </w:tcPr>
    </w:tblStylePr>
    <w:tblStylePr w:type="lastRow">
      <w:tblPr/>
      <w:tcPr>
        <w:tcBorders>
          <w:top w:val="single" w:sz="8" w:space="0" w:color="05894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943" w:themeColor="accent6"/>
          <w:insideH w:val="nil"/>
          <w:insideV w:val="nil"/>
        </w:tcBorders>
        <w:shd w:val="clear" w:color="auto" w:fill="FFFFFF" w:themeFill="background1"/>
      </w:tcPr>
    </w:tblStylePr>
    <w:tblStylePr w:type="lastCol">
      <w:tblPr/>
      <w:tcPr>
        <w:tcBorders>
          <w:top w:val="nil"/>
          <w:left w:val="single" w:sz="8" w:space="0" w:color="05894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BCE" w:themeFill="accent6" w:themeFillTint="3F"/>
      </w:tcPr>
    </w:tblStylePr>
    <w:tblStylePr w:type="band1Horz">
      <w:tblPr/>
      <w:tcPr>
        <w:tcBorders>
          <w:top w:val="nil"/>
          <w:bottom w:val="nil"/>
          <w:insideH w:val="nil"/>
          <w:insideV w:val="nil"/>
        </w:tcBorders>
        <w:shd w:val="clear" w:color="auto" w:fill="A7FB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8E34B0"/>
    <w:pPr>
      <w:ind w:left="720"/>
      <w:contextualSpacing/>
    </w:pPr>
    <w:rPr>
      <w:color w:val="000000"/>
    </w:rPr>
  </w:style>
  <w:style w:type="character" w:customStyle="1" w:styleId="Heading3Char">
    <w:name w:val="Heading 3 Char"/>
    <w:basedOn w:val="DefaultParagraphFont"/>
    <w:link w:val="Heading3"/>
    <w:uiPriority w:val="9"/>
    <w:rsid w:val="008E34B0"/>
    <w:rPr>
      <w:rFonts w:ascii="Franklin Gothic Medium" w:eastAsiaTheme="majorEastAsia" w:hAnsi="Franklin Gothic Medium" w:cstheme="majorBidi"/>
      <w:color w:val="000000"/>
      <w:sz w:val="24"/>
      <w:szCs w:val="24"/>
    </w:rPr>
  </w:style>
  <w:style w:type="character" w:styleId="Hyperlink">
    <w:name w:val="Hyperlink"/>
    <w:basedOn w:val="DefaultParagraphFont"/>
    <w:uiPriority w:val="99"/>
    <w:unhideWhenUsed/>
    <w:rsid w:val="00D95A42"/>
    <w:rPr>
      <w:color w:val="0066CC" w:themeColor="hyperlink"/>
      <w:u w:val="single"/>
    </w:rPr>
  </w:style>
  <w:style w:type="character" w:styleId="FollowedHyperlink">
    <w:name w:val="FollowedHyperlink"/>
    <w:basedOn w:val="DefaultParagraphFont"/>
    <w:uiPriority w:val="99"/>
    <w:semiHidden/>
    <w:unhideWhenUsed/>
    <w:rsid w:val="00C90223"/>
    <w:rPr>
      <w:color w:val="347700" w:themeColor="followedHyperlink"/>
      <w:u w:val="single"/>
    </w:rPr>
  </w:style>
  <w:style w:type="character" w:styleId="CommentReference">
    <w:name w:val="annotation reference"/>
    <w:basedOn w:val="DefaultParagraphFont"/>
    <w:uiPriority w:val="99"/>
    <w:semiHidden/>
    <w:unhideWhenUsed/>
    <w:rsid w:val="00B85867"/>
    <w:rPr>
      <w:sz w:val="16"/>
      <w:szCs w:val="16"/>
    </w:rPr>
  </w:style>
  <w:style w:type="paragraph" w:styleId="CommentText">
    <w:name w:val="annotation text"/>
    <w:basedOn w:val="Normal"/>
    <w:link w:val="CommentTextChar"/>
    <w:uiPriority w:val="99"/>
    <w:semiHidden/>
    <w:unhideWhenUsed/>
    <w:rsid w:val="00B85867"/>
    <w:rPr>
      <w:sz w:val="20"/>
    </w:rPr>
  </w:style>
  <w:style w:type="character" w:customStyle="1" w:styleId="CommentTextChar">
    <w:name w:val="Comment Text Char"/>
    <w:basedOn w:val="DefaultParagraphFont"/>
    <w:link w:val="CommentText"/>
    <w:uiPriority w:val="99"/>
    <w:semiHidden/>
    <w:rsid w:val="00B85867"/>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B85867"/>
    <w:rPr>
      <w:b/>
      <w:bCs/>
    </w:rPr>
  </w:style>
  <w:style w:type="character" w:customStyle="1" w:styleId="CommentSubjectChar">
    <w:name w:val="Comment Subject Char"/>
    <w:basedOn w:val="CommentTextChar"/>
    <w:link w:val="CommentSubject"/>
    <w:uiPriority w:val="99"/>
    <w:semiHidden/>
    <w:rsid w:val="00B85867"/>
    <w:rPr>
      <w:rFonts w:ascii="Franklin Gothic Book" w:hAnsi="Franklin Gothic Book"/>
      <w:b/>
      <w:bCs/>
      <w:sz w:val="20"/>
      <w:szCs w:val="20"/>
    </w:rPr>
  </w:style>
  <w:style w:type="paragraph" w:styleId="Revision">
    <w:name w:val="Revision"/>
    <w:hidden/>
    <w:uiPriority w:val="99"/>
    <w:semiHidden/>
    <w:rsid w:val="00A70D17"/>
    <w:pPr>
      <w:spacing w:after="0" w:line="240" w:lineRule="auto"/>
    </w:pPr>
    <w:rPr>
      <w:rFonts w:ascii="Franklin Gothic Book" w:hAnsi="Franklin Gothic Book"/>
      <w:szCs w:val="20"/>
    </w:rPr>
  </w:style>
  <w:style w:type="character" w:customStyle="1" w:styleId="Mention1">
    <w:name w:val="Mention1"/>
    <w:basedOn w:val="DefaultParagraphFont"/>
    <w:uiPriority w:val="99"/>
    <w:semiHidden/>
    <w:unhideWhenUsed/>
    <w:rsid w:val="008D386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23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farmworkerjustice.org/content/migrant-health-center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hepcampassociation.or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ncfh.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ns.usda.gov/school-meals/child-nutrition-programs" TargetMode="External"/><Relationship Id="rId20" Type="http://schemas.openxmlformats.org/officeDocument/2006/relationships/hyperlink" Target="http://www.nmshs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oleta.gov/Farmworker/" TargetMode="External"/><Relationship Id="rId5" Type="http://schemas.openxmlformats.org/officeDocument/2006/relationships/numbering" Target="numbering.xml"/><Relationship Id="rId15" Type="http://schemas.openxmlformats.org/officeDocument/2006/relationships/hyperlink" Target="https://www.fns.usda.gov/wic" TargetMode="External"/><Relationship Id="rId23" Type="http://schemas.openxmlformats.org/officeDocument/2006/relationships/hyperlink" Target="https://www.foreignlaborcert.doleta.gov/h-2a.cfm" TargetMode="External"/><Relationship Id="rId10" Type="http://schemas.openxmlformats.org/officeDocument/2006/relationships/endnotes" Target="endnotes.xml"/><Relationship Id="rId19" Type="http://schemas.openxmlformats.org/officeDocument/2006/relationships/hyperlink" Target="https://www.osh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ns.usda.gov/cnd/Lunch" TargetMode="External"/><Relationship Id="rId22" Type="http://schemas.openxmlformats.org/officeDocument/2006/relationships/hyperlink" Target="http://www.hepcampassociation.org/" TargetMode="External"/></Relationships>
</file>

<file path=word/theme/theme1.xml><?xml version="1.0" encoding="utf-8"?>
<a:theme xmlns:a="http://schemas.openxmlformats.org/drawingml/2006/main" name="MEP_BH_Theme_FINAL">
  <a:themeElements>
    <a:clrScheme name="MEP 1">
      <a:dk1>
        <a:srgbClr val="333333"/>
      </a:dk1>
      <a:lt1>
        <a:srgbClr val="FFFFFF"/>
      </a:lt1>
      <a:dk2>
        <a:srgbClr val="037CC2"/>
      </a:dk2>
      <a:lt2>
        <a:srgbClr val="E7E6E6"/>
      </a:lt2>
      <a:accent1>
        <a:srgbClr val="0052A2"/>
      </a:accent1>
      <a:accent2>
        <a:srgbClr val="037CC2"/>
      </a:accent2>
      <a:accent3>
        <a:srgbClr val="8CC63F"/>
      </a:accent3>
      <a:accent4>
        <a:srgbClr val="F3BB00"/>
      </a:accent4>
      <a:accent5>
        <a:srgbClr val="003065"/>
      </a:accent5>
      <a:accent6>
        <a:srgbClr val="058943"/>
      </a:accent6>
      <a:hlink>
        <a:srgbClr val="0066CC"/>
      </a:hlink>
      <a:folHlink>
        <a:srgbClr val="34770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EP_BH_Theme_FINAL" id="{7E0FD530-9E9E-234D-9692-A6E371EA4424}" vid="{309AEAA4-5110-6A42-AC3F-C0F7D67B82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 xmlns="0c3ddd29-fbdc-451d-a816-6e9a78416a77">curriculum</Document>
    <Comment xmlns="0c3ddd29-fbdc-451d-a816-6e9a78416a77" xsi:nil="true"/>
    <IDRDRAFT xmlns="0c3ddd29-fbdc-451d-a816-6e9a78416a77">false</IDRDRAF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23A4815D2D4B46A8ECBEE1BC4F8002" ma:contentTypeVersion="17" ma:contentTypeDescription="Create a new document." ma:contentTypeScope="" ma:versionID="146bba3705457c91511ed8d404e823d2">
  <xsd:schema xmlns:xsd="http://www.w3.org/2001/XMLSchema" xmlns:xs="http://www.w3.org/2001/XMLSchema" xmlns:p="http://schemas.microsoft.com/office/2006/metadata/properties" xmlns:ns2="0c3ddd29-fbdc-451d-a816-6e9a78416a77" targetNamespace="http://schemas.microsoft.com/office/2006/metadata/properties" ma:root="true" ma:fieldsID="3cf30642d5d42cd3d5139a8ae23095a3" ns2:_="">
    <xsd:import namespace="0c3ddd29-fbdc-451d-a816-6e9a78416a77"/>
    <xsd:element name="properties">
      <xsd:complexType>
        <xsd:sequence>
          <xsd:element name="documentManagement">
            <xsd:complexType>
              <xsd:all>
                <xsd:element ref="ns2:Document" minOccurs="0"/>
                <xsd:element ref="ns2:Comment" minOccurs="0"/>
                <xsd:element ref="ns2:IDRDRA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ddd29-fbdc-451d-a816-6e9a78416a77" elementFormDefault="qualified">
    <xsd:import namespace="http://schemas.microsoft.com/office/2006/documentManagement/types"/>
    <xsd:import namespace="http://schemas.microsoft.com/office/infopath/2007/PartnerControls"/>
    <xsd:element name="Document" ma:index="16" nillable="true" ma:displayName="Document" ma:internalName="Document">
      <xsd:simpleType>
        <xsd:restriction base="dms:Note">
          <xsd:maxLength value="255"/>
        </xsd:restriction>
      </xsd:simpleType>
    </xsd:element>
    <xsd:element name="Comment" ma:index="21" nillable="true" ma:displayName="Comment" ma:internalName="Comment">
      <xsd:simpleType>
        <xsd:restriction base="dms:Note">
          <xsd:maxLength value="255"/>
        </xsd:restriction>
      </xsd:simpleType>
    </xsd:element>
    <xsd:element name="IDRDRAFT" ma:index="22" nillable="true" ma:displayName="IDRDRAFT" ma:default="0" ma:description="ID&amp;R Review page metadata for display on ID&amp;R Manual Review Page" ma:internalName="IDRDRAF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FC286-A150-4A43-BAC4-640BFE9763AD}">
  <ds:schemaRefs>
    <ds:schemaRef ds:uri="http://schemas.microsoft.com/sharepoint/v3/contenttype/forms"/>
  </ds:schemaRefs>
</ds:datastoreItem>
</file>

<file path=customXml/itemProps2.xml><?xml version="1.0" encoding="utf-8"?>
<ds:datastoreItem xmlns:ds="http://schemas.openxmlformats.org/officeDocument/2006/customXml" ds:itemID="{F5BE3A59-D83A-40F4-9F41-AEB5E5D10A48}">
  <ds:schemaRefs>
    <ds:schemaRef ds:uri="http://schemas.microsoft.com/office/2006/metadata/properties"/>
    <ds:schemaRef ds:uri="http://schemas.microsoft.com/office/infopath/2007/PartnerControls"/>
    <ds:schemaRef ds:uri="0c3ddd29-fbdc-451d-a816-6e9a78416a77"/>
  </ds:schemaRefs>
</ds:datastoreItem>
</file>

<file path=customXml/itemProps3.xml><?xml version="1.0" encoding="utf-8"?>
<ds:datastoreItem xmlns:ds="http://schemas.openxmlformats.org/officeDocument/2006/customXml" ds:itemID="{36C817CE-3E46-4CC7-97A2-5500A8809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ddd29-fbdc-451d-a816-6e9a78416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6C376-E81E-564B-A310-3D51E64FD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Trainers M3L1</vt:lpstr>
    </vt:vector>
  </TitlesOfParts>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Trainers M3L1</dc:title>
  <dc:creator>Rowan, Maria</dc:creator>
  <cp:lastModifiedBy>Hansen, Britta</cp:lastModifiedBy>
  <cp:revision>5</cp:revision>
  <cp:lastPrinted>2012-01-25T22:56:00Z</cp:lastPrinted>
  <dcterms:created xsi:type="dcterms:W3CDTF">2018-09-04T19:11:00Z</dcterms:created>
  <dcterms:modified xsi:type="dcterms:W3CDTF">2018-09-05T00:16:00Z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0x010100EF23A4815D2D4B46A8ECBEE1BC4F8002</vt:lpwstr>
  </property>
</Properties>
</file>