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2DFF" w14:textId="77777777" w:rsidR="00286DC1" w:rsidRDefault="00816D46" w:rsidP="00CC1821">
      <w:pPr>
        <w:pStyle w:val="OMEHeading1"/>
      </w:pPr>
      <w:bookmarkStart w:id="0" w:name="_Toc179174035"/>
      <w:bookmarkStart w:id="1" w:name="_Toc334608009"/>
      <w:bookmarkStart w:id="2" w:name="_Toc334609316"/>
      <w:bookmarkStart w:id="3" w:name="_Toc334799970"/>
      <w:bookmarkStart w:id="4" w:name="_Toc524948378"/>
      <w:r>
        <w:t xml:space="preserve">Appendix II: </w:t>
      </w:r>
      <w:r w:rsidR="00286DC1" w:rsidRPr="00CA1AEC">
        <w:t>Resources and Partnerships</w:t>
      </w:r>
      <w:bookmarkEnd w:id="0"/>
      <w:bookmarkEnd w:id="1"/>
      <w:bookmarkEnd w:id="2"/>
      <w:bookmarkEnd w:id="3"/>
      <w:bookmarkEnd w:id="4"/>
    </w:p>
    <w:p w14:paraId="4EE6485B" w14:textId="77777777" w:rsidR="00286DC1" w:rsidRPr="00CA1AEC" w:rsidRDefault="00286DC1" w:rsidP="001323EF">
      <w:pPr>
        <w:pStyle w:val="IDRText"/>
      </w:pPr>
      <w:r w:rsidRPr="00CA1AEC">
        <w:t>As discussed in Chapter 4, recruiters often find locating migra</w:t>
      </w:r>
      <w:r>
        <w:t>tory</w:t>
      </w:r>
      <w:r w:rsidRPr="00CA1AEC">
        <w:t xml:space="preserve"> children and their families to be the most time-consuming and labor intensive of their duties</w:t>
      </w:r>
      <w:r w:rsidRPr="00CA1AEC">
        <w:fldChar w:fldCharType="begin"/>
      </w:r>
      <w:r w:rsidRPr="00CA1AEC">
        <w:instrText xml:space="preserve"> XE "Duty" </w:instrText>
      </w:r>
      <w:r w:rsidRPr="00CA1AEC">
        <w:fldChar w:fldCharType="end"/>
      </w:r>
      <w:r>
        <w:t xml:space="preserve">. </w:t>
      </w:r>
      <w:r w:rsidRPr="00CA1AEC">
        <w:t>To find migra</w:t>
      </w:r>
      <w:r>
        <w:t>tory</w:t>
      </w:r>
      <w:r w:rsidRPr="00CA1AEC">
        <w:t xml:space="preserve"> children efficiently and effectively, the recruiter should start by determining which local</w:t>
      </w:r>
      <w:r w:rsidRPr="00CA1AEC">
        <w:fldChar w:fldCharType="begin"/>
      </w:r>
      <w:r w:rsidRPr="00CA1AEC">
        <w:instrText xml:space="preserve"> XE "Local" </w:instrText>
      </w:r>
      <w:r w:rsidRPr="00CA1AEC">
        <w:fldChar w:fldCharType="end"/>
      </w:r>
      <w:r w:rsidRPr="00CA1AEC">
        <w:t xml:space="preserve"> people and organizations are known and trusted within the migra</w:t>
      </w:r>
      <w:r>
        <w:t>tory</w:t>
      </w:r>
      <w:r w:rsidRPr="00CA1AEC">
        <w:t xml:space="preserve"> community</w:t>
      </w:r>
      <w:r w:rsidRPr="00CA1AEC">
        <w:fldChar w:fldCharType="begin"/>
      </w:r>
      <w:r w:rsidRPr="00CA1AEC">
        <w:instrText xml:space="preserve"> XE "Community" </w:instrText>
      </w:r>
      <w:r w:rsidRPr="00CA1AEC">
        <w:fldChar w:fldCharType="end"/>
      </w:r>
      <w:r>
        <w:t xml:space="preserve">. </w:t>
      </w:r>
      <w:r w:rsidRPr="00CA1AEC">
        <w:t>These are the recruiter’s best sources of information and referrals</w:t>
      </w:r>
      <w:r w:rsidRPr="00CA1AEC">
        <w:fldChar w:fldCharType="begin"/>
      </w:r>
      <w:r w:rsidRPr="00CA1AEC">
        <w:instrText xml:space="preserve"> XE "Referrals" </w:instrText>
      </w:r>
      <w:r w:rsidRPr="00CA1AEC">
        <w:fldChar w:fldCharType="end"/>
      </w:r>
      <w:r>
        <w:t xml:space="preserve">. </w:t>
      </w:r>
    </w:p>
    <w:p w14:paraId="7372B827" w14:textId="77777777" w:rsidR="00286DC1" w:rsidRPr="00CA1AEC" w:rsidRDefault="00286DC1" w:rsidP="001323EF">
      <w:pPr>
        <w:pStyle w:val="IDRText"/>
      </w:pPr>
      <w:r w:rsidRPr="00CA1AEC">
        <w:t>In determining which organizations are the most productive for the recruiter to network</w:t>
      </w:r>
      <w:r w:rsidRPr="00CA1AEC">
        <w:fldChar w:fldCharType="begin"/>
      </w:r>
      <w:r w:rsidRPr="00CA1AEC">
        <w:instrText xml:space="preserve"> XE "Network" </w:instrText>
      </w:r>
      <w:r w:rsidRPr="00CA1AEC">
        <w:fldChar w:fldCharType="end"/>
      </w:r>
      <w:r w:rsidRPr="00CA1AEC">
        <w:t xml:space="preserve"> with, the recruiter should answer the following questions:  </w:t>
      </w:r>
    </w:p>
    <w:p w14:paraId="130F9BFE" w14:textId="77777777" w:rsidR="00286DC1" w:rsidRPr="00CA1AEC" w:rsidRDefault="00286DC1" w:rsidP="001323EF">
      <w:pPr>
        <w:pStyle w:val="IDRListParagraph"/>
      </w:pPr>
      <w:r w:rsidRPr="00CA1AEC">
        <w:t>Which organizations serve migra</w:t>
      </w:r>
      <w:r>
        <w:t>tory</w:t>
      </w:r>
      <w:r w:rsidRPr="00CA1AEC">
        <w:t xml:space="preserve"> farmworkers?</w:t>
      </w:r>
    </w:p>
    <w:p w14:paraId="58E0216F" w14:textId="77777777" w:rsidR="00286DC1" w:rsidRPr="00CA1AEC" w:rsidRDefault="00286DC1" w:rsidP="001323EF">
      <w:pPr>
        <w:pStyle w:val="IDRListParagraph"/>
      </w:pPr>
      <w:r w:rsidRPr="00CA1AEC">
        <w:t>Which stores and businesses cater to migra</w:t>
      </w:r>
      <w:r>
        <w:t>tory</w:t>
      </w:r>
      <w:r w:rsidRPr="00CA1AEC">
        <w:t xml:space="preserve"> farmworkers?</w:t>
      </w:r>
    </w:p>
    <w:p w14:paraId="296F8813" w14:textId="77777777" w:rsidR="00286DC1" w:rsidRPr="00CA1AEC" w:rsidRDefault="00286DC1" w:rsidP="001323EF">
      <w:pPr>
        <w:pStyle w:val="IDRListParagraph"/>
      </w:pPr>
      <w:r w:rsidRPr="00CA1AEC">
        <w:t>Which organizations in the community</w:t>
      </w:r>
      <w:r w:rsidRPr="00CA1AEC">
        <w:fldChar w:fldCharType="begin"/>
      </w:r>
      <w:r w:rsidRPr="00CA1AEC">
        <w:instrText xml:space="preserve"> XE "Community" </w:instrText>
      </w:r>
      <w:r w:rsidRPr="00CA1AEC">
        <w:fldChar w:fldCharType="end"/>
      </w:r>
      <w:r w:rsidRPr="00CA1AEC">
        <w:t xml:space="preserve"> speak the same language as local</w:t>
      </w:r>
      <w:r w:rsidRPr="00CA1AEC">
        <w:fldChar w:fldCharType="begin"/>
      </w:r>
      <w:r w:rsidRPr="00CA1AEC">
        <w:instrText xml:space="preserve"> XE "Local" </w:instrText>
      </w:r>
      <w:r w:rsidRPr="00CA1AEC">
        <w:fldChar w:fldCharType="end"/>
      </w:r>
      <w:r w:rsidRPr="00CA1AEC">
        <w:t xml:space="preserve"> farmworkers?</w:t>
      </w:r>
    </w:p>
    <w:p w14:paraId="36C41832" w14:textId="77777777" w:rsidR="00286DC1" w:rsidRPr="00CA1AEC" w:rsidRDefault="00286DC1" w:rsidP="001323EF">
      <w:pPr>
        <w:pStyle w:val="IDRListParagraph"/>
      </w:pPr>
      <w:r w:rsidRPr="00CA1AEC">
        <w:t>Which organizations provide outreach services to migra</w:t>
      </w:r>
      <w:r>
        <w:t>tory</w:t>
      </w:r>
      <w:r w:rsidR="00793905">
        <w:t xml:space="preserve"> farmworkers? </w:t>
      </w:r>
      <w:r w:rsidRPr="00CA1AEC">
        <w:t>For example, these organizations could include the outreach workers at the One-Stop Career Centers, National Farmworker Jobs Training</w:t>
      </w:r>
      <w:r w:rsidRPr="00CA1AEC">
        <w:fldChar w:fldCharType="begin"/>
      </w:r>
      <w:r w:rsidRPr="00CA1AEC">
        <w:instrText xml:space="preserve"> XE "Training" </w:instrText>
      </w:r>
      <w:r w:rsidRPr="00CA1AEC">
        <w:fldChar w:fldCharType="end"/>
      </w:r>
      <w:r w:rsidRPr="00CA1AEC">
        <w:t xml:space="preserve"> Grantees, and Migrant Head Start</w:t>
      </w:r>
      <w:r w:rsidRPr="00CA1AEC">
        <w:fldChar w:fldCharType="begin"/>
      </w:r>
      <w:r w:rsidRPr="00CA1AEC">
        <w:instrText xml:space="preserve"> XE "Head Start" </w:instrText>
      </w:r>
      <w:r w:rsidRPr="00CA1AEC">
        <w:fldChar w:fldCharType="end"/>
      </w:r>
      <w:r w:rsidRPr="00CA1AEC">
        <w:t xml:space="preserve"> programs</w:t>
      </w:r>
      <w:r>
        <w:t xml:space="preserve">. </w:t>
      </w:r>
      <w:r w:rsidRPr="00CA1AEC">
        <w:t>In addition, recruiters might want to contact the Migrant Health Program, Farmworker Legal Services, and local</w:t>
      </w:r>
      <w:r w:rsidRPr="00CA1AEC">
        <w:fldChar w:fldCharType="begin"/>
      </w:r>
      <w:r w:rsidRPr="00CA1AEC">
        <w:instrText xml:space="preserve"> XE "Local" </w:instrText>
      </w:r>
      <w:r w:rsidRPr="00CA1AEC">
        <w:fldChar w:fldCharType="end"/>
      </w:r>
      <w:r>
        <w:t xml:space="preserve"> religious and community-based organizations</w:t>
      </w:r>
      <w:r w:rsidRPr="00CA1AEC">
        <w:t xml:space="preserve">. </w:t>
      </w:r>
    </w:p>
    <w:p w14:paraId="1BE10118" w14:textId="77777777" w:rsidR="00286DC1" w:rsidRPr="00CA1AEC" w:rsidRDefault="00286DC1" w:rsidP="001323EF">
      <w:pPr>
        <w:pStyle w:val="IDRListParagraph"/>
      </w:pPr>
      <w:r w:rsidRPr="00CA1AEC">
        <w:t>Who knows where migra</w:t>
      </w:r>
      <w:r>
        <w:t>tory</w:t>
      </w:r>
      <w:r w:rsidRPr="00CA1AEC">
        <w:t xml:space="preserve"> farmworkers live? </w:t>
      </w:r>
      <w:r w:rsidRPr="00CA1AEC">
        <w:rPr>
          <w:bCs/>
        </w:rPr>
        <w:t xml:space="preserve">Does the farmer provide housing? </w:t>
      </w:r>
      <w:r w:rsidRPr="00CA1AEC">
        <w:t>A good starting place is to ask outreach workers from the local</w:t>
      </w:r>
      <w:r w:rsidRPr="00CA1AEC">
        <w:fldChar w:fldCharType="begin"/>
      </w:r>
      <w:r w:rsidRPr="00CA1AEC">
        <w:instrText xml:space="preserve"> XE "Local" </w:instrText>
      </w:r>
      <w:r w:rsidRPr="00CA1AEC">
        <w:fldChar w:fldCharType="end"/>
      </w:r>
      <w:r w:rsidRPr="00CA1AEC">
        <w:t>, state</w:t>
      </w:r>
      <w:r>
        <w:t>,</w:t>
      </w:r>
      <w:r w:rsidRPr="00CA1AEC">
        <w:fldChar w:fldCharType="begin"/>
      </w:r>
      <w:r w:rsidRPr="00CA1AEC">
        <w:instrText xml:space="preserve"> XE "State" </w:instrText>
      </w:r>
      <w:r w:rsidRPr="00CA1AEC">
        <w:fldChar w:fldCharType="end"/>
      </w:r>
      <w:r w:rsidRPr="00CA1AEC">
        <w:t xml:space="preserve"> and federal</w:t>
      </w:r>
      <w:r w:rsidRPr="00CA1AEC">
        <w:fldChar w:fldCharType="begin"/>
      </w:r>
      <w:r w:rsidRPr="00CA1AEC">
        <w:instrText xml:space="preserve"> XE “Federal" </w:instrText>
      </w:r>
      <w:r w:rsidRPr="00CA1AEC">
        <w:fldChar w:fldCharType="end"/>
      </w:r>
      <w:r w:rsidRPr="00CA1AEC">
        <w:fldChar w:fldCharType="begin"/>
      </w:r>
      <w:r w:rsidRPr="00CA1AEC">
        <w:instrText xml:space="preserve"> XE "federal" </w:instrText>
      </w:r>
      <w:r w:rsidRPr="00CA1AEC">
        <w:fldChar w:fldCharType="end"/>
      </w:r>
      <w:r w:rsidRPr="00CA1AEC">
        <w:t xml:space="preserve"> partner agencies listed </w:t>
      </w:r>
      <w:r>
        <w:t>below</w:t>
      </w:r>
      <w:r w:rsidRPr="00CA1AEC">
        <w:t>.</w:t>
      </w:r>
    </w:p>
    <w:p w14:paraId="21F3C1C6" w14:textId="77777777" w:rsidR="00286DC1" w:rsidRDefault="00286DC1" w:rsidP="001323EF">
      <w:pPr>
        <w:pStyle w:val="IDRListParagraph"/>
      </w:pPr>
      <w:r w:rsidRPr="00CA1AEC">
        <w:t>Who inspects migra</w:t>
      </w:r>
      <w:r>
        <w:t>tory</w:t>
      </w:r>
      <w:r w:rsidRPr="00CA1AEC">
        <w:t xml:space="preserve"> labor housing?</w:t>
      </w:r>
      <w:r w:rsidR="00793905">
        <w:t xml:space="preserve"> </w:t>
      </w:r>
      <w:r w:rsidRPr="00CA1AEC">
        <w:t>Each state has one or more entities that are charged with inspecting migra</w:t>
      </w:r>
      <w:r>
        <w:t>tory</w:t>
      </w:r>
      <w:r w:rsidRPr="00CA1AEC">
        <w:t xml:space="preserve"> labor housing</w:t>
      </w:r>
      <w:r>
        <w:t xml:space="preserve">. </w:t>
      </w:r>
      <w:r w:rsidRPr="00CA1AEC">
        <w:t>In some states, this is done by the State</w:t>
      </w:r>
      <w:r w:rsidRPr="00CA1AEC">
        <w:fldChar w:fldCharType="begin"/>
      </w:r>
      <w:r w:rsidRPr="00CA1AEC">
        <w:instrText xml:space="preserve"> XE "State" </w:instrText>
      </w:r>
      <w:r w:rsidRPr="00CA1AEC">
        <w:fldChar w:fldCharType="end"/>
      </w:r>
      <w:r w:rsidRPr="00CA1AEC">
        <w:t xml:space="preserve"> Department of Health</w:t>
      </w:r>
      <w:r>
        <w:t xml:space="preserve">. </w:t>
      </w:r>
      <w:r w:rsidRPr="00CA1AEC">
        <w:t>In other states this is done by the Department of Agriculture</w:t>
      </w:r>
      <w:r>
        <w:t xml:space="preserve">. </w:t>
      </w:r>
      <w:r w:rsidRPr="00CA1AEC">
        <w:t xml:space="preserve">Contact the </w:t>
      </w:r>
      <w:hyperlink r:id="rId11" w:history="1">
        <w:r w:rsidRPr="00CA1AEC">
          <w:t>State Monitor</w:t>
        </w:r>
        <w:r w:rsidRPr="00CA1AEC">
          <w:fldChar w:fldCharType="begin"/>
        </w:r>
        <w:r w:rsidRPr="00CA1AEC">
          <w:instrText xml:space="preserve"> XE "Monitoring" </w:instrText>
        </w:r>
        <w:r w:rsidRPr="00CA1AEC">
          <w:fldChar w:fldCharType="end"/>
        </w:r>
      </w:hyperlink>
      <w:r>
        <w:t xml:space="preserve"> </w:t>
      </w:r>
      <w:r w:rsidRPr="00DB22FB">
        <w:t>Advocate</w:t>
      </w:r>
      <w:r w:rsidRPr="00CA1AEC">
        <w:t xml:space="preserve"> in your state to determine who conducts these inspections and if a list of the licensed labor camps in the state has been compiled</w:t>
      </w:r>
      <w:r>
        <w:t xml:space="preserve">. </w:t>
      </w:r>
      <w:r w:rsidRPr="00CA1AEC">
        <w:t>However, be aware that many farmworkers live in commercial housing that is not regulated or inspected.</w:t>
      </w:r>
    </w:p>
    <w:p w14:paraId="1F5D8A6B" w14:textId="77777777" w:rsidR="00286DC1" w:rsidRPr="00CA1AEC" w:rsidRDefault="00286DC1" w:rsidP="001323EF">
      <w:pPr>
        <w:pStyle w:val="IDRText"/>
      </w:pPr>
      <w:r w:rsidRPr="00650C41">
        <w:t>The following are some organizations that collect information about or serve migra</w:t>
      </w:r>
      <w:r>
        <w:t>tory</w:t>
      </w:r>
      <w:r w:rsidRPr="00650C41">
        <w:t xml:space="preserve"> families</w:t>
      </w:r>
      <w:r>
        <w:t xml:space="preserve">. </w:t>
      </w:r>
      <w:r w:rsidRPr="00650C41">
        <w:t>Building a recruiting network</w:t>
      </w:r>
      <w:r w:rsidRPr="00650C41">
        <w:fldChar w:fldCharType="begin"/>
      </w:r>
      <w:r w:rsidRPr="00650C41">
        <w:instrText xml:space="preserve"> XE “Network" </w:instrText>
      </w:r>
      <w:r w:rsidRPr="00650C41">
        <w:fldChar w:fldCharType="end"/>
      </w:r>
      <w:r w:rsidRPr="00650C41">
        <w:fldChar w:fldCharType="begin"/>
      </w:r>
      <w:r w:rsidRPr="00650C41">
        <w:instrText xml:space="preserve"> XE "network" </w:instrText>
      </w:r>
      <w:r w:rsidRPr="00650C41">
        <w:fldChar w:fldCharType="end"/>
      </w:r>
      <w:r w:rsidRPr="00650C41">
        <w:t xml:space="preserve"> with organizations like the following is an impo</w:t>
      </w:r>
      <w:r w:rsidR="001323EF">
        <w:t xml:space="preserve">rtant part of a </w:t>
      </w:r>
      <w:r>
        <w:t>recruiter’s job:</w:t>
      </w:r>
    </w:p>
    <w:p w14:paraId="6293FB44" w14:textId="77777777" w:rsidR="00286DC1" w:rsidRPr="003C63C3" w:rsidRDefault="00286DC1" w:rsidP="00CC1821">
      <w:pPr>
        <w:pStyle w:val="OMEHeading2"/>
      </w:pPr>
      <w:bookmarkStart w:id="5" w:name="_Toc334604275"/>
      <w:bookmarkStart w:id="6" w:name="_Toc334607070"/>
      <w:bookmarkStart w:id="7" w:name="_Toc334608010"/>
      <w:bookmarkStart w:id="8" w:name="_Toc334609317"/>
      <w:bookmarkStart w:id="9" w:name="_Toc334609678"/>
      <w:bookmarkStart w:id="10" w:name="_Toc334611845"/>
      <w:bookmarkStart w:id="11" w:name="_Toc524948379"/>
      <w:r w:rsidRPr="007738CE">
        <w:t>U.S. Department of Education</w:t>
      </w:r>
      <w:r w:rsidRPr="007738CE">
        <w:fldChar w:fldCharType="begin"/>
      </w:r>
      <w:r w:rsidRPr="007738CE">
        <w:instrText xml:space="preserve"> XE "U.S. Department of Education" </w:instrText>
      </w:r>
      <w:r w:rsidRPr="007738CE">
        <w:fldChar w:fldCharType="end"/>
      </w:r>
      <w:r w:rsidRPr="007738CE">
        <w:t xml:space="preserve"> (ED</w:t>
      </w:r>
      <w:r w:rsidRPr="007738CE">
        <w:fldChar w:fldCharType="begin"/>
      </w:r>
      <w:r w:rsidRPr="007738CE">
        <w:instrText xml:space="preserve"> XE "U.S. Department of Education: ED" </w:instrText>
      </w:r>
      <w:r w:rsidRPr="007738CE">
        <w:fldChar w:fldCharType="end"/>
      </w:r>
      <w:r w:rsidRPr="007738CE">
        <w:t>)</w:t>
      </w:r>
      <w:r w:rsidRPr="00286DC1">
        <w:t xml:space="preserve"> (</w:t>
      </w:r>
      <w:hyperlink r:id="rId12" w:history="1">
        <w:r w:rsidR="00C56760" w:rsidRPr="00C56760">
          <w:rPr>
            <w:rStyle w:val="Hyperlink"/>
          </w:rPr>
          <w:t>http://www.ed.gov</w:t>
        </w:r>
      </w:hyperlink>
      <w:bookmarkEnd w:id="5"/>
      <w:bookmarkEnd w:id="6"/>
      <w:bookmarkEnd w:id="7"/>
      <w:bookmarkEnd w:id="8"/>
      <w:bookmarkEnd w:id="9"/>
      <w:bookmarkEnd w:id="10"/>
      <w:r>
        <w:t>)</w:t>
      </w:r>
      <w:bookmarkEnd w:id="11"/>
      <w:r w:rsidRPr="003C63C3">
        <w:tab/>
      </w:r>
    </w:p>
    <w:p w14:paraId="621B5C15" w14:textId="77777777" w:rsidR="00286DC1" w:rsidRPr="00A2607D" w:rsidRDefault="002F2DEF" w:rsidP="00277B32">
      <w:pPr>
        <w:pStyle w:val="IDRNumberList"/>
        <w:numPr>
          <w:ilvl w:val="0"/>
          <w:numId w:val="30"/>
        </w:numPr>
      </w:pPr>
      <w:hyperlink r:id="rId13" w:history="1">
        <w:r w:rsidR="00286DC1" w:rsidRPr="001323EF">
          <w:rPr>
            <w:rStyle w:val="OMEHeading3Char"/>
          </w:rPr>
          <w:t>College Assistance Migrant Program</w:t>
        </w:r>
      </w:hyperlink>
      <w:r w:rsidR="00286DC1" w:rsidRPr="001323EF">
        <w:rPr>
          <w:rStyle w:val="OMEHeading3Char"/>
        </w:rPr>
        <w:fldChar w:fldCharType="begin"/>
      </w:r>
      <w:r w:rsidR="00286DC1" w:rsidRPr="001323EF">
        <w:rPr>
          <w:rStyle w:val="OMEHeading3Char"/>
        </w:rPr>
        <w:instrText xml:space="preserve"> XE "College Assistance Migrant Program" </w:instrText>
      </w:r>
      <w:r w:rsidR="00286DC1" w:rsidRPr="001323EF">
        <w:rPr>
          <w:rStyle w:val="OMEHeading3Char"/>
        </w:rPr>
        <w:fldChar w:fldCharType="end"/>
      </w:r>
      <w:r w:rsidR="00286DC1" w:rsidRPr="001323EF">
        <w:rPr>
          <w:rStyle w:val="OMEHeading3Char"/>
        </w:rPr>
        <w:t xml:space="preserve"> (CAMP)</w:t>
      </w:r>
      <w:r w:rsidR="00286DC1" w:rsidRPr="007738CE">
        <w:rPr>
          <w:rStyle w:val="OMEHeading3Char"/>
        </w:rPr>
        <w:t xml:space="preserve"> </w:t>
      </w:r>
      <w:r w:rsidR="00286DC1" w:rsidRPr="001323EF">
        <w:t>(</w:t>
      </w:r>
      <w:hyperlink r:id="rId14" w:history="1">
        <w:r w:rsidR="00286DC1" w:rsidRPr="00C56760">
          <w:rPr>
            <w:rStyle w:val="Hyperlink"/>
          </w:rPr>
          <w:t>http://www2.ed.gov/programs/camp/index.html</w:t>
        </w:r>
      </w:hyperlink>
      <w:r w:rsidR="00286DC1" w:rsidRPr="001323EF">
        <w:t>). This program assists migratory and</w:t>
      </w:r>
      <w:r w:rsidR="00286DC1" w:rsidRPr="00D95B62">
        <w:t xml:space="preserve"> seasonal</w:t>
      </w:r>
      <w:r w:rsidR="00286DC1" w:rsidRPr="00D95B62">
        <w:fldChar w:fldCharType="begin"/>
      </w:r>
      <w:r w:rsidR="00286DC1" w:rsidRPr="00D95B62">
        <w:instrText xml:space="preserve"> XE "Seasonal" </w:instrText>
      </w:r>
      <w:r w:rsidR="00286DC1" w:rsidRPr="00D95B62">
        <w:fldChar w:fldCharType="end"/>
      </w:r>
      <w:r w:rsidR="00286DC1" w:rsidRPr="00D95B62">
        <w:t xml:space="preserve"> farmworkers and their </w:t>
      </w:r>
      <w:r w:rsidR="00286DC1">
        <w:t>immediate family members</w:t>
      </w:r>
      <w:r w:rsidR="00286DC1" w:rsidRPr="00D95B62">
        <w:t xml:space="preserve"> to successfully complete the first undergraduate year of study in a college or </w:t>
      </w:r>
      <w:proofErr w:type="gramStart"/>
      <w:r w:rsidR="00286DC1" w:rsidRPr="00D95B62">
        <w:t>university, and</w:t>
      </w:r>
      <w:proofErr w:type="gramEnd"/>
      <w:r w:rsidR="00286DC1" w:rsidRPr="00D95B62">
        <w:t xml:space="preserve"> provides follow-up services to help students continue in postsecondary education. </w:t>
      </w:r>
    </w:p>
    <w:p w14:paraId="4EA87F8C" w14:textId="77777777" w:rsidR="00286DC1" w:rsidRPr="00A2607D" w:rsidRDefault="002F2DEF" w:rsidP="001323EF">
      <w:pPr>
        <w:pStyle w:val="IDRNumberList"/>
      </w:pPr>
      <w:hyperlink r:id="rId15" w:history="1">
        <w:r w:rsidR="00286DC1" w:rsidRPr="007738CE">
          <w:rPr>
            <w:rStyle w:val="OMEHeading3Char"/>
          </w:rPr>
          <w:t>High School Equivalency Program</w:t>
        </w:r>
      </w:hyperlink>
      <w:r w:rsidR="00286DC1" w:rsidRPr="007738CE">
        <w:rPr>
          <w:rStyle w:val="OMEHeading3Char"/>
        </w:rPr>
        <w:fldChar w:fldCharType="begin"/>
      </w:r>
      <w:r w:rsidR="00286DC1" w:rsidRPr="007738CE">
        <w:rPr>
          <w:rStyle w:val="OMEHeading3Char"/>
        </w:rPr>
        <w:instrText xml:space="preserve"> XE "High School Equivalency Program" </w:instrText>
      </w:r>
      <w:r w:rsidR="00286DC1" w:rsidRPr="007738CE">
        <w:rPr>
          <w:rStyle w:val="OMEHeading3Char"/>
        </w:rPr>
        <w:fldChar w:fldCharType="end"/>
      </w:r>
      <w:r w:rsidR="00286DC1" w:rsidRPr="007738CE">
        <w:rPr>
          <w:rStyle w:val="OMEHeading3Char"/>
        </w:rPr>
        <w:t xml:space="preserve"> (HEP) </w:t>
      </w:r>
      <w:r w:rsidR="00286DC1" w:rsidRPr="00734C21">
        <w:t>(</w:t>
      </w:r>
      <w:hyperlink r:id="rId16" w:history="1">
        <w:r w:rsidR="00286DC1" w:rsidRPr="00C56760">
          <w:rPr>
            <w:rStyle w:val="Hyperlink"/>
          </w:rPr>
          <w:t>http://www2.ed.gov/programs/hep/index.html</w:t>
        </w:r>
        <w:r w:rsidR="00286DC1" w:rsidRPr="00734C21">
          <w:t>)</w:t>
        </w:r>
      </w:hyperlink>
      <w:r w:rsidR="00286DC1" w:rsidRPr="00734C21">
        <w:t>. This program assists migratory and</w:t>
      </w:r>
      <w:r w:rsidR="00286DC1" w:rsidRPr="00A2607D">
        <w:t xml:space="preserve"> seasonal</w:t>
      </w:r>
      <w:r w:rsidR="00286DC1" w:rsidRPr="00A2607D">
        <w:fldChar w:fldCharType="begin"/>
      </w:r>
      <w:r w:rsidR="00286DC1" w:rsidRPr="00A2607D">
        <w:instrText xml:space="preserve"> XE "Seasonal" </w:instrText>
      </w:r>
      <w:r w:rsidR="00286DC1" w:rsidRPr="00A2607D">
        <w:fldChar w:fldCharType="end"/>
      </w:r>
      <w:r w:rsidR="00286DC1" w:rsidRPr="00A2607D">
        <w:t xml:space="preserve"> farmworkers and their </w:t>
      </w:r>
      <w:r w:rsidR="00286DC1" w:rsidRPr="008E4744">
        <w:t xml:space="preserve">immediate family </w:t>
      </w:r>
      <w:r w:rsidR="00286DC1" w:rsidRPr="008E4744">
        <w:lastRenderedPageBreak/>
        <w:t xml:space="preserve">members </w:t>
      </w:r>
      <w:r w:rsidR="00286DC1" w:rsidRPr="00A2607D">
        <w:t>who are 16 years of age or older to obtain a</w:t>
      </w:r>
      <w:r w:rsidR="00286DC1">
        <w:t xml:space="preserve">n HSED </w:t>
      </w:r>
      <w:r w:rsidR="00286DC1" w:rsidRPr="00A2607D">
        <w:t>or the equivalent to a high school</w:t>
      </w:r>
      <w:r w:rsidR="00286DC1" w:rsidRPr="00A2607D">
        <w:fldChar w:fldCharType="begin"/>
      </w:r>
      <w:r w:rsidR="00286DC1" w:rsidRPr="00A2607D">
        <w:instrText xml:space="preserve"> XE "School" </w:instrText>
      </w:r>
      <w:r w:rsidR="00286DC1" w:rsidRPr="00A2607D">
        <w:fldChar w:fldCharType="end"/>
      </w:r>
      <w:r w:rsidR="00286DC1" w:rsidRPr="00A2607D">
        <w:t xml:space="preserve"> diploma and subsequently to gain employment</w:t>
      </w:r>
      <w:r w:rsidR="00286DC1" w:rsidRPr="00A2607D">
        <w:fldChar w:fldCharType="begin"/>
      </w:r>
      <w:r w:rsidR="00286DC1" w:rsidRPr="00A2607D">
        <w:instrText xml:space="preserve"> XE "Employment" </w:instrText>
      </w:r>
      <w:r w:rsidR="00286DC1" w:rsidRPr="00A2607D">
        <w:fldChar w:fldCharType="end"/>
      </w:r>
      <w:r w:rsidR="00286DC1" w:rsidRPr="00A2607D">
        <w:t xml:space="preserve"> in a career position</w:t>
      </w:r>
      <w:r w:rsidR="00286DC1">
        <w:t xml:space="preserve">, entry into </w:t>
      </w:r>
      <w:r w:rsidR="00286DC1" w:rsidRPr="00A2607D">
        <w:t>the military</w:t>
      </w:r>
      <w:r w:rsidR="00286DC1">
        <w:t>,</w:t>
      </w:r>
      <w:r w:rsidR="00286DC1" w:rsidRPr="00A2607D">
        <w:t xml:space="preserve"> or entry into postsecondary education. Since most HEP programs are loc</w:t>
      </w:r>
      <w:r w:rsidR="00286DC1">
        <w:t>ated at institutions of higher e</w:t>
      </w:r>
      <w:r w:rsidR="00286DC1" w:rsidRPr="00A2607D">
        <w:t>ducation (IHEs), migra</w:t>
      </w:r>
      <w:r w:rsidR="00286DC1">
        <w:t>tory</w:t>
      </w:r>
      <w:r w:rsidR="00286DC1" w:rsidRPr="00A2607D">
        <w:t xml:space="preserve"> and seasonal farmworkers also have opportunities to attend cultural</w:t>
      </w:r>
      <w:r w:rsidR="00286DC1" w:rsidRPr="00A2607D">
        <w:fldChar w:fldCharType="begin"/>
      </w:r>
      <w:r w:rsidR="00286DC1" w:rsidRPr="00A2607D">
        <w:instrText xml:space="preserve"> XE "Culture; cultural" </w:instrText>
      </w:r>
      <w:r w:rsidR="00286DC1" w:rsidRPr="00A2607D">
        <w:fldChar w:fldCharType="end"/>
      </w:r>
      <w:r w:rsidR="00286DC1" w:rsidRPr="00A2607D">
        <w:t xml:space="preserve"> events, academic programs, and other educational and cultural activities usually not available to them.</w:t>
      </w:r>
      <w:r w:rsidR="00286DC1">
        <w:t xml:space="preserve"> </w:t>
      </w:r>
    </w:p>
    <w:p w14:paraId="3132099C" w14:textId="77777777" w:rsidR="00286DC1" w:rsidRPr="00A2607D" w:rsidRDefault="00286DC1" w:rsidP="001323EF">
      <w:pPr>
        <w:pStyle w:val="IDRNumberList"/>
      </w:pPr>
      <w:r w:rsidRPr="007738CE">
        <w:rPr>
          <w:rStyle w:val="OMEHeading3Char"/>
        </w:rPr>
        <w:t xml:space="preserve">Migrant Student Records Exchange Initiative </w:t>
      </w:r>
      <w:r w:rsidRPr="00734C21">
        <w:t>(</w:t>
      </w:r>
      <w:hyperlink r:id="rId17" w:history="1">
        <w:r w:rsidRPr="00C56760">
          <w:rPr>
            <w:rStyle w:val="Hyperlink"/>
            <w:rFonts w:eastAsia="Calibri"/>
          </w:rPr>
          <w:t>http://www2.ed.gov/admins/lead/account/recordstransfer.html</w:t>
        </w:r>
      </w:hyperlink>
      <w:r w:rsidRPr="00734C21">
        <w:rPr>
          <w:rFonts w:eastAsia="Calibri"/>
        </w:rPr>
        <w:t>)</w:t>
      </w:r>
      <w:r w:rsidRPr="00734C21">
        <w:t>. This initiative</w:t>
      </w:r>
      <w:r>
        <w:t xml:space="preserve"> assists states in developing effective methods to ensure the linkage of state migratory student information systems and in determining the number of migratory children in each state. </w:t>
      </w:r>
      <w:r w:rsidRPr="00F41682">
        <w:t xml:space="preserve">The primary mission is to ensure the appropriate enrollment, placement, and accrual of credits for migratory children. </w:t>
      </w:r>
      <w:hyperlink r:id="rId18" w:history="1">
        <w:r w:rsidRPr="00F41682">
          <w:t>The Migrant Student Information Exchange (MSIX)</w:t>
        </w:r>
      </w:hyperlink>
      <w:r w:rsidRPr="00F41682">
        <w:t xml:space="preserve"> is the technology that allows states to share educational and health information on migratory children who travel from state to state and who, as a result, have student records in multiple states' information systems. MSIX works in concert with the existing migratory student information systems that states currently use to manage their migratory student data to fulfill their mission to ensure the appropriate enrollment, placement, and accrual of credits for migratory children nationwide.</w:t>
      </w:r>
      <w:r w:rsidRPr="00A2607D">
        <w:t xml:space="preserve"> </w:t>
      </w:r>
    </w:p>
    <w:p w14:paraId="67A760CA" w14:textId="77777777" w:rsidR="00286DC1" w:rsidRPr="00CA1AEC" w:rsidRDefault="00286DC1" w:rsidP="001323EF">
      <w:pPr>
        <w:pStyle w:val="IDRNumberList"/>
      </w:pPr>
      <w:r w:rsidRPr="007738CE">
        <w:rPr>
          <w:rStyle w:val="OMEHeading3Char"/>
        </w:rPr>
        <w:t>Binational Migrant Education Initiative (BMEI)</w:t>
      </w:r>
      <w:r>
        <w:rPr>
          <w:rStyle w:val="OMEHeading3Char"/>
        </w:rPr>
        <w:t xml:space="preserve"> </w:t>
      </w:r>
      <w:r w:rsidRPr="00734C21">
        <w:t>(</w:t>
      </w:r>
      <w:hyperlink r:id="rId19" w:history="1">
        <w:r w:rsidRPr="00C56760">
          <w:rPr>
            <w:rStyle w:val="Hyperlink"/>
          </w:rPr>
          <w:t>https://www2.ed.gov/admins/tchrqual/learn/binational.html</w:t>
        </w:r>
      </w:hyperlink>
      <w:r w:rsidRPr="00734C21">
        <w:t>). The MEP</w:t>
      </w:r>
      <w:r w:rsidRPr="00734C21">
        <w:fldChar w:fldCharType="begin"/>
      </w:r>
      <w:r w:rsidRPr="00734C21">
        <w:instrText xml:space="preserve"> XE "MEP" </w:instrText>
      </w:r>
      <w:r w:rsidRPr="00734C21">
        <w:fldChar w:fldCharType="end"/>
      </w:r>
      <w:r w:rsidRPr="00734C21">
        <w:fldChar w:fldCharType="begin"/>
      </w:r>
      <w:r w:rsidRPr="00734C21">
        <w:instrText xml:space="preserve"> XE "Migrant Education Program" </w:instrText>
      </w:r>
      <w:r w:rsidRPr="00734C21">
        <w:fldChar w:fldCharType="end"/>
      </w:r>
      <w:r w:rsidRPr="00734C21">
        <w:t>, in concert</w:t>
      </w:r>
      <w:r w:rsidRPr="00CA1AEC">
        <w:t xml:space="preserve"> with the Mexican government, has developed and promoted </w:t>
      </w:r>
      <w:r>
        <w:t>a Binational Migrant Education I</w:t>
      </w:r>
      <w:r w:rsidRPr="00CA1AEC">
        <w:t>nitiative to improve the continuity and support</w:t>
      </w:r>
      <w:r w:rsidRPr="00CA1AEC">
        <w:fldChar w:fldCharType="begin"/>
      </w:r>
      <w:r w:rsidRPr="00CA1AEC">
        <w:instrText xml:space="preserve"> XE “Support" </w:instrText>
      </w:r>
      <w:r w:rsidRPr="00CA1AEC">
        <w:fldChar w:fldCharType="end"/>
      </w:r>
      <w:r w:rsidRPr="00CA1AEC">
        <w:fldChar w:fldCharType="begin"/>
      </w:r>
      <w:r w:rsidRPr="00CA1AEC">
        <w:instrText xml:space="preserve"> XE "support" </w:instrText>
      </w:r>
      <w:r w:rsidRPr="00CA1AEC">
        <w:fldChar w:fldCharType="end"/>
      </w:r>
      <w:r w:rsidRPr="00CA1AEC">
        <w:t xml:space="preserve"> of educational opportunities for migra</w:t>
      </w:r>
      <w:r>
        <w:t>tory</w:t>
      </w:r>
      <w:r w:rsidRPr="00CA1AEC">
        <w:t xml:space="preserve"> children who shuttle between both countries. The program has numerous components, including:</w:t>
      </w:r>
    </w:p>
    <w:p w14:paraId="1B390B4A" w14:textId="77777777" w:rsidR="00286DC1" w:rsidRDefault="00286DC1" w:rsidP="00033FC1">
      <w:pPr>
        <w:pStyle w:val="IDRListParagraph"/>
        <w:numPr>
          <w:ilvl w:val="1"/>
          <w:numId w:val="2"/>
        </w:numPr>
        <w:ind w:left="1440"/>
      </w:pPr>
      <w:r w:rsidRPr="00CA1AEC">
        <w:rPr>
          <w:i/>
        </w:rPr>
        <w:t>Teacher Exchange Program</w:t>
      </w:r>
      <w:r w:rsidRPr="00CA1AEC">
        <w:t xml:space="preserve"> – Teachers from Mexico come to the U</w:t>
      </w:r>
      <w:r>
        <w:t>.</w:t>
      </w:r>
      <w:r w:rsidRPr="00CA1AEC">
        <w:t>S</w:t>
      </w:r>
      <w:r>
        <w:t>.</w:t>
      </w:r>
      <w:r w:rsidRPr="00CA1AEC">
        <w:t xml:space="preserve"> to work for local</w:t>
      </w:r>
      <w:r w:rsidRPr="00CA1AEC">
        <w:fldChar w:fldCharType="begin"/>
      </w:r>
      <w:r w:rsidRPr="00CA1AEC">
        <w:instrText xml:space="preserve"> XE "Local" </w:instrText>
      </w:r>
      <w:r w:rsidRPr="00CA1AEC">
        <w:fldChar w:fldCharType="end"/>
      </w:r>
      <w:r w:rsidRPr="00CA1AEC">
        <w:t xml:space="preserve"> MEP</w:t>
      </w:r>
      <w:r w:rsidRPr="00CA1AEC">
        <w:fldChar w:fldCharType="begin"/>
      </w:r>
      <w:r w:rsidRPr="00CA1AEC">
        <w:instrText xml:space="preserve"> XE "MEP" </w:instrText>
      </w:r>
      <w:r w:rsidRPr="00CA1AEC">
        <w:fldChar w:fldCharType="end"/>
      </w:r>
      <w:r w:rsidRPr="00CA1AEC">
        <w:fldChar w:fldCharType="begin"/>
      </w:r>
      <w:r w:rsidRPr="00CA1AEC">
        <w:instrText xml:space="preserve"> XE "Migrant Education Program" </w:instrText>
      </w:r>
      <w:r w:rsidRPr="00CA1AEC">
        <w:fldChar w:fldCharType="end"/>
      </w:r>
      <w:r w:rsidRPr="00CA1AEC">
        <w:t xml:space="preserve"> programs, usually during the summer. Also, teachers from the U</w:t>
      </w:r>
      <w:r>
        <w:t>.</w:t>
      </w:r>
      <w:r w:rsidRPr="00CA1AEC">
        <w:t>S</w:t>
      </w:r>
      <w:r>
        <w:t>.</w:t>
      </w:r>
      <w:r w:rsidRPr="00CA1AEC">
        <w:t xml:space="preserve"> visit</w:t>
      </w:r>
      <w:r w:rsidRPr="00CA1AEC">
        <w:fldChar w:fldCharType="begin"/>
      </w:r>
      <w:r w:rsidRPr="00CA1AEC">
        <w:instrText xml:space="preserve"> XE "Visit" </w:instrText>
      </w:r>
      <w:r w:rsidRPr="00CA1AEC">
        <w:fldChar w:fldCharType="end"/>
      </w:r>
      <w:r w:rsidRPr="00CA1AEC">
        <w:t xml:space="preserve"> school</w:t>
      </w:r>
      <w:r w:rsidRPr="00CA1AEC">
        <w:fldChar w:fldCharType="begin"/>
      </w:r>
      <w:r w:rsidRPr="00CA1AEC">
        <w:instrText xml:space="preserve"> XE "School" </w:instrText>
      </w:r>
      <w:r w:rsidRPr="00CA1AEC">
        <w:fldChar w:fldCharType="end"/>
      </w:r>
      <w:r w:rsidRPr="00CA1AEC">
        <w:t>s and towns in Mexico to learn about the Mexican educational system, curriculum, and culture</w:t>
      </w:r>
      <w:r w:rsidRPr="00CA1AEC">
        <w:fldChar w:fldCharType="begin"/>
      </w:r>
      <w:r w:rsidRPr="00CA1AEC">
        <w:instrText xml:space="preserve"> XE "Culture" </w:instrText>
      </w:r>
      <w:r w:rsidRPr="00CA1AEC">
        <w:fldChar w:fldCharType="end"/>
      </w:r>
      <w:r w:rsidRPr="00CA1AEC">
        <w:t xml:space="preserve">. </w:t>
      </w:r>
    </w:p>
    <w:p w14:paraId="7672CA8E" w14:textId="77777777" w:rsidR="00286DC1" w:rsidRDefault="00286DC1" w:rsidP="00033FC1">
      <w:pPr>
        <w:pStyle w:val="IDRListParagraph"/>
        <w:numPr>
          <w:ilvl w:val="1"/>
          <w:numId w:val="2"/>
        </w:numPr>
        <w:ind w:left="1440"/>
      </w:pPr>
      <w:r w:rsidRPr="00CA1AEC">
        <w:rPr>
          <w:i/>
        </w:rPr>
        <w:t>Transfer of Student Records</w:t>
      </w:r>
      <w:r w:rsidRPr="00CA1AEC">
        <w:rPr>
          <w:i/>
        </w:rPr>
        <w:fldChar w:fldCharType="begin"/>
      </w:r>
      <w:r w:rsidRPr="00CA1AEC">
        <w:rPr>
          <w:i/>
        </w:rPr>
        <w:instrText xml:space="preserve"> XE "</w:instrText>
      </w:r>
      <w:r w:rsidRPr="00CA1AEC">
        <w:instrText>Records"</w:instrText>
      </w:r>
      <w:r w:rsidRPr="00CA1AEC">
        <w:rPr>
          <w:i/>
        </w:rPr>
        <w:instrText xml:space="preserve"> </w:instrText>
      </w:r>
      <w:r w:rsidRPr="00CA1AEC">
        <w:rPr>
          <w:i/>
        </w:rPr>
        <w:fldChar w:fldCharType="end"/>
      </w:r>
      <w:r w:rsidRPr="00CA1AEC">
        <w:t xml:space="preserve"> – In order for binational students to be promoted and accrue credits, students</w:t>
      </w:r>
      <w:r>
        <w:t>’</w:t>
      </w:r>
      <w:r w:rsidRPr="00CA1AEC">
        <w:t xml:space="preserve"> records need to be shared and interpreted in a timely and efficient manner between the two count</w:t>
      </w:r>
      <w:r>
        <w:t>r</w:t>
      </w:r>
      <w:r w:rsidRPr="00CA1AEC">
        <w:t xml:space="preserve">ies. The </w:t>
      </w:r>
      <w:r>
        <w:t>BMEI</w:t>
      </w:r>
      <w:r w:rsidRPr="00CA1AEC">
        <w:t xml:space="preserve"> helps states and local</w:t>
      </w:r>
      <w:r w:rsidRPr="00CA1AEC">
        <w:fldChar w:fldCharType="begin"/>
      </w:r>
      <w:r w:rsidRPr="00CA1AEC">
        <w:instrText xml:space="preserve"> XE "Local" </w:instrText>
      </w:r>
      <w:r w:rsidRPr="00CA1AEC">
        <w:fldChar w:fldCharType="end"/>
      </w:r>
      <w:r w:rsidRPr="00CA1AEC">
        <w:t xml:space="preserve"> MEPs in this effort.</w:t>
      </w:r>
    </w:p>
    <w:p w14:paraId="2CD19E07" w14:textId="77777777" w:rsidR="00286DC1" w:rsidRDefault="00286DC1" w:rsidP="00033FC1">
      <w:pPr>
        <w:pStyle w:val="IDRListParagraph"/>
        <w:numPr>
          <w:ilvl w:val="1"/>
          <w:numId w:val="2"/>
        </w:numPr>
        <w:ind w:left="1440"/>
      </w:pPr>
      <w:r w:rsidRPr="00CA1AEC">
        <w:rPr>
          <w:i/>
        </w:rPr>
        <w:t>Free Textbooks from Mexico</w:t>
      </w:r>
      <w:r w:rsidRPr="00CA1AEC">
        <w:t xml:space="preserve"> – This is a free resource for MEPs and helps Mexican migra</w:t>
      </w:r>
      <w:r>
        <w:t>tory</w:t>
      </w:r>
      <w:r w:rsidRPr="00CA1AEC">
        <w:t xml:space="preserve"> students continue their Spanish language development in various content areas.</w:t>
      </w:r>
    </w:p>
    <w:p w14:paraId="00A8305D" w14:textId="77777777" w:rsidR="00286DC1" w:rsidRDefault="00286DC1" w:rsidP="001323EF">
      <w:pPr>
        <w:pStyle w:val="IDRNumberList"/>
        <w:numPr>
          <w:ilvl w:val="0"/>
          <w:numId w:val="0"/>
        </w:numPr>
        <w:ind w:left="720"/>
      </w:pPr>
      <w:r w:rsidRPr="00CA1AEC">
        <w:t xml:space="preserve">Additional efforts on behalf of </w:t>
      </w:r>
      <w:r>
        <w:t>b</w:t>
      </w:r>
      <w:r w:rsidRPr="00CA1AEC">
        <w:t xml:space="preserve">inational </w:t>
      </w:r>
      <w:r>
        <w:t>m</w:t>
      </w:r>
      <w:r w:rsidRPr="00CA1AEC">
        <w:t>igra</w:t>
      </w:r>
      <w:r>
        <w:t>tory</w:t>
      </w:r>
      <w:r w:rsidRPr="00CA1AEC">
        <w:t xml:space="preserve"> </w:t>
      </w:r>
      <w:r>
        <w:t>c</w:t>
      </w:r>
      <w:r w:rsidRPr="00CA1AEC">
        <w:t>hildren are being conducted in many states. For more information, contact the Center for Migrant Education</w:t>
      </w:r>
      <w:r>
        <w:t xml:space="preserve"> at</w:t>
      </w:r>
      <w:r w:rsidRPr="00CA1AEC">
        <w:t xml:space="preserve"> Southwest Texas State</w:t>
      </w:r>
      <w:r w:rsidRPr="00CA1AEC">
        <w:fldChar w:fldCharType="begin"/>
      </w:r>
      <w:r w:rsidRPr="00CA1AEC">
        <w:instrText xml:space="preserve"> XE "State" </w:instrText>
      </w:r>
      <w:r w:rsidRPr="00CA1AEC">
        <w:fldChar w:fldCharType="end"/>
      </w:r>
      <w:r w:rsidRPr="00CA1AEC">
        <w:t xml:space="preserve"> University, 601 University Drive, San </w:t>
      </w:r>
      <w:r>
        <w:t xml:space="preserve">Marcos, TX 78666, 512-245-1365 or </w:t>
      </w:r>
      <w:r w:rsidRPr="00CA1AEC">
        <w:t>866-245-1365 (toll free)</w:t>
      </w:r>
      <w:r w:rsidRPr="00691DB5">
        <w:t>.</w:t>
      </w:r>
    </w:p>
    <w:p w14:paraId="4F540DA4" w14:textId="77777777" w:rsidR="00816D46" w:rsidRDefault="00816D46">
      <w:pPr>
        <w:spacing w:line="240" w:lineRule="auto"/>
        <w:rPr>
          <w:rFonts w:ascii="Franklin Gothic Medium" w:eastAsia="Times New Roman" w:hAnsi="Franklin Gothic Medium"/>
          <w:color w:val="000000"/>
          <w:sz w:val="28"/>
          <w:szCs w:val="28"/>
        </w:rPr>
      </w:pPr>
      <w:bookmarkStart w:id="12" w:name="_Toc334604276"/>
      <w:bookmarkStart w:id="13" w:name="_Toc334607071"/>
      <w:bookmarkStart w:id="14" w:name="_Toc334608011"/>
      <w:bookmarkStart w:id="15" w:name="_Toc334609318"/>
      <w:bookmarkStart w:id="16" w:name="_Toc334611846"/>
      <w:r>
        <w:br w:type="page"/>
      </w:r>
    </w:p>
    <w:p w14:paraId="669C2CB6" w14:textId="55722656" w:rsidR="00286DC1" w:rsidRPr="003C63C3" w:rsidRDefault="00286DC1" w:rsidP="00CC1821">
      <w:pPr>
        <w:pStyle w:val="OMEHeading2"/>
      </w:pPr>
      <w:bookmarkStart w:id="17" w:name="_Toc524948380"/>
      <w:r w:rsidRPr="007738CE">
        <w:lastRenderedPageBreak/>
        <w:t>U.S. Department of Labor</w:t>
      </w:r>
      <w:r w:rsidR="00B83595">
        <w:t xml:space="preserve"> (DOL)</w:t>
      </w:r>
      <w:r w:rsidR="00C56760">
        <w:t xml:space="preserve"> </w:t>
      </w:r>
      <w:r w:rsidR="00B83595">
        <w:t>(</w:t>
      </w:r>
      <w:hyperlink r:id="rId20" w:history="1">
        <w:r w:rsidR="000E15FA" w:rsidRPr="00F61AE8">
          <w:rPr>
            <w:rStyle w:val="Hyperlink"/>
          </w:rPr>
          <w:t>http://www.dol.gov</w:t>
        </w:r>
      </w:hyperlink>
      <w:bookmarkEnd w:id="12"/>
      <w:bookmarkEnd w:id="13"/>
      <w:bookmarkEnd w:id="14"/>
      <w:bookmarkEnd w:id="15"/>
      <w:bookmarkEnd w:id="16"/>
      <w:r w:rsidR="00B83595" w:rsidRPr="00B83595">
        <w:rPr>
          <w:rStyle w:val="Hyperlink"/>
          <w:color w:val="000000" w:themeColor="text1"/>
          <w:u w:val="none"/>
        </w:rPr>
        <w:t>)</w:t>
      </w:r>
      <w:bookmarkEnd w:id="17"/>
      <w:r w:rsidRPr="00B83595">
        <w:rPr>
          <w:color w:val="000000" w:themeColor="text1"/>
        </w:rPr>
        <w:t xml:space="preserve"> </w:t>
      </w:r>
    </w:p>
    <w:p w14:paraId="106C2926" w14:textId="77777777" w:rsidR="00286DC1" w:rsidRPr="00CA1AEC" w:rsidRDefault="00286DC1" w:rsidP="00F2766D">
      <w:pPr>
        <w:pStyle w:val="IDRText"/>
      </w:pPr>
      <w:r w:rsidRPr="00CA1AEC">
        <w:t>The DOL administers programs that are important resources for migra</w:t>
      </w:r>
      <w:r>
        <w:t>tory</w:t>
      </w:r>
      <w:r w:rsidRPr="00CA1AEC">
        <w:t xml:space="preserve"> farmworkers and their families and collects statistical information that can be useful in finding farmworkers and understanding their needs</w:t>
      </w:r>
      <w:r>
        <w:t xml:space="preserve">. </w:t>
      </w:r>
      <w:r w:rsidRPr="00F53A28">
        <w:t xml:space="preserve">The Employment and Training Administration </w:t>
      </w:r>
      <w:r>
        <w:t xml:space="preserve">(ETA) of the DOL </w:t>
      </w:r>
      <w:r>
        <w:br/>
      </w:r>
      <w:r w:rsidRPr="00F53A28">
        <w:t xml:space="preserve">serves the American farmworker population through </w:t>
      </w:r>
      <w:r>
        <w:t xml:space="preserve">the following programs: </w:t>
      </w:r>
      <w:r w:rsidRPr="00CA1AEC">
        <w:t xml:space="preserve"> </w:t>
      </w:r>
    </w:p>
    <w:p w14:paraId="207340EB" w14:textId="77777777" w:rsidR="00286DC1" w:rsidRPr="00CB654A" w:rsidRDefault="00286DC1" w:rsidP="00277B32">
      <w:pPr>
        <w:pStyle w:val="IDRNumberList"/>
        <w:numPr>
          <w:ilvl w:val="0"/>
          <w:numId w:val="38"/>
        </w:numPr>
      </w:pPr>
      <w:r w:rsidRPr="007738CE">
        <w:rPr>
          <w:rStyle w:val="OMEHeading3Char"/>
        </w:rPr>
        <w:t>National Farmworker Jobs Program (NFJP)</w:t>
      </w:r>
      <w:r>
        <w:rPr>
          <w:rStyle w:val="OMEHeading3Char"/>
        </w:rPr>
        <w:t xml:space="preserve"> </w:t>
      </w:r>
      <w:r w:rsidR="00734C21">
        <w:rPr>
          <w:rStyle w:val="OMEHeading3Char"/>
        </w:rPr>
        <w:br/>
      </w:r>
      <w:r w:rsidRPr="00734C21">
        <w:t>(</w:t>
      </w:r>
      <w:hyperlink r:id="rId21" w:history="1">
        <w:r w:rsidRPr="00C56760">
          <w:rPr>
            <w:rStyle w:val="Hyperlink"/>
          </w:rPr>
          <w:t>https://www.doleta.gov/Farmworker/</w:t>
        </w:r>
      </w:hyperlink>
      <w:r w:rsidRPr="00734C21">
        <w:t>). The NFJP, which is authorized by Section</w:t>
      </w:r>
      <w:r w:rsidRPr="00B1704F">
        <w:t xml:space="preserve"> 167 of the Workforce Investment Act, provides job training</w:t>
      </w:r>
      <w:r w:rsidRPr="00B1704F">
        <w:fldChar w:fldCharType="begin"/>
      </w:r>
      <w:r w:rsidRPr="00B1704F">
        <w:instrText xml:space="preserve"> XE "Training" </w:instrText>
      </w:r>
      <w:r w:rsidRPr="00B1704F">
        <w:fldChar w:fldCharType="end"/>
      </w:r>
      <w:r w:rsidRPr="00B1704F">
        <w:t xml:space="preserve"> and employment</w:t>
      </w:r>
      <w:r w:rsidRPr="00834BC6">
        <w:fldChar w:fldCharType="begin"/>
      </w:r>
      <w:r w:rsidRPr="00834BC6">
        <w:instrText xml:space="preserve"> XE "Employment" </w:instrText>
      </w:r>
      <w:r w:rsidRPr="00834BC6">
        <w:fldChar w:fldCharType="end"/>
      </w:r>
      <w:r w:rsidRPr="00CB654A">
        <w:t xml:space="preserve"> assistance for legally residing migra</w:t>
      </w:r>
      <w:r>
        <w:t>tory</w:t>
      </w:r>
      <w:r w:rsidRPr="00CB654A">
        <w:t xml:space="preserve"> and other seasonally employed f</w:t>
      </w:r>
      <w:r>
        <w:t xml:space="preserve">armworkers and their families. </w:t>
      </w:r>
      <w:r w:rsidRPr="00CB654A">
        <w:t>Services may be obtained through</w:t>
      </w:r>
      <w:r>
        <w:t xml:space="preserve"> the</w:t>
      </w:r>
      <w:r w:rsidRPr="00CB654A">
        <w:t xml:space="preserve"> DOL’s local</w:t>
      </w:r>
      <w:r w:rsidRPr="00CB654A">
        <w:fldChar w:fldCharType="begin"/>
      </w:r>
      <w:r w:rsidRPr="00CB654A">
        <w:instrText xml:space="preserve"> XE "Local" </w:instrText>
      </w:r>
      <w:r w:rsidRPr="00CB654A">
        <w:fldChar w:fldCharType="end"/>
      </w:r>
      <w:r w:rsidRPr="00CB654A">
        <w:t xml:space="preserve"> One-Stop </w:t>
      </w:r>
      <w:r>
        <w:t xml:space="preserve">Career </w:t>
      </w:r>
      <w:r w:rsidRPr="00CB654A">
        <w:t>Centers</w:t>
      </w:r>
      <w:r>
        <w:t xml:space="preserve">. </w:t>
      </w:r>
      <w:r w:rsidRPr="00CB654A">
        <w:t>The NFJP program is administered by community</w:t>
      </w:r>
      <w:r w:rsidRPr="00CB654A">
        <w:fldChar w:fldCharType="begin"/>
      </w:r>
      <w:r w:rsidRPr="00CB654A">
        <w:instrText xml:space="preserve"> XE "Community" </w:instrText>
      </w:r>
      <w:r w:rsidRPr="00CB654A">
        <w:fldChar w:fldCharType="end"/>
      </w:r>
      <w:r w:rsidRPr="00CB654A">
        <w:t>-</w:t>
      </w:r>
      <w:r>
        <w:t xml:space="preserve">based grantee organizations. </w:t>
      </w:r>
      <w:r w:rsidRPr="00CB654A">
        <w:t>Each grantee has</w:t>
      </w:r>
      <w:r>
        <w:t xml:space="preserve"> one or more outreach workers. </w:t>
      </w:r>
      <w:r w:rsidRPr="00CB654A">
        <w:t xml:space="preserve">For more information, </w:t>
      </w:r>
      <w:r>
        <w:t xml:space="preserve">review a </w:t>
      </w:r>
      <w:r w:rsidRPr="007738CE">
        <w:t xml:space="preserve">NFJP factsheet </w:t>
      </w:r>
      <w:r>
        <w:t>(</w:t>
      </w:r>
      <w:r w:rsidRPr="00CB654A">
        <w:fldChar w:fldCharType="begin"/>
      </w:r>
      <w:r w:rsidRPr="00CB654A">
        <w:instrText xml:space="preserve"> XE "Visit" </w:instrText>
      </w:r>
      <w:r w:rsidRPr="00CB654A">
        <w:fldChar w:fldCharType="end"/>
      </w:r>
      <w:hyperlink r:id="rId22" w:history="1">
        <w:r w:rsidRPr="00D46067">
          <w:rPr>
            <w:rStyle w:val="Hyperlink"/>
          </w:rPr>
          <w:t>https://www.doleta.gov/programs/factsht/</w:t>
        </w:r>
      </w:hyperlink>
      <w:r>
        <w:t>) and t</w:t>
      </w:r>
      <w:r w:rsidRPr="00CB654A">
        <w:t xml:space="preserve">he </w:t>
      </w:r>
      <w:r w:rsidRPr="007738CE">
        <w:t>NFJP Grantee Directory</w:t>
      </w:r>
      <w:r>
        <w:t xml:space="preserve"> (</w:t>
      </w:r>
      <w:hyperlink r:id="rId23" w:history="1">
        <w:r w:rsidRPr="00EC39F3">
          <w:rPr>
            <w:rStyle w:val="Hyperlink"/>
          </w:rPr>
          <w:t>https://www.doleta.gov/Farmworker/html/docs/NFJP_GranteeDirectory.cfm</w:t>
        </w:r>
      </w:hyperlink>
      <w:r>
        <w:t>).</w:t>
      </w:r>
      <w:r w:rsidRPr="00CB654A">
        <w:t xml:space="preserve"> </w:t>
      </w:r>
      <w:bookmarkStart w:id="18" w:name="content"/>
      <w:bookmarkEnd w:id="18"/>
    </w:p>
    <w:p w14:paraId="008E2DFF" w14:textId="77777777" w:rsidR="00286DC1" w:rsidRPr="00CA1AEC" w:rsidRDefault="00286DC1" w:rsidP="00734C21">
      <w:pPr>
        <w:pStyle w:val="IDRNumberList"/>
      </w:pPr>
      <w:r w:rsidRPr="007738CE">
        <w:rPr>
          <w:rStyle w:val="OMEHeading3Char"/>
        </w:rPr>
        <w:t>NFJP Housing Assistance</w:t>
      </w:r>
      <w:r w:rsidR="00734C21">
        <w:rPr>
          <w:rStyle w:val="OMEHeading3Char"/>
        </w:rPr>
        <w:br/>
      </w:r>
      <w:r w:rsidRPr="00734C21">
        <w:t>(</w:t>
      </w:r>
      <w:r w:rsidRPr="00C56760">
        <w:rPr>
          <w:rStyle w:val="Hyperlink"/>
        </w:rPr>
        <w:t>https://www.doleta.gov/Farmworker/html/housing.cfm</w:t>
      </w:r>
      <w:r w:rsidRPr="00734C21">
        <w:t>) Funding is provided through</w:t>
      </w:r>
      <w:r w:rsidRPr="00CA1AEC">
        <w:t xml:space="preserve"> a competition to community</w:t>
      </w:r>
      <w:r w:rsidRPr="00CA1AEC">
        <w:fldChar w:fldCharType="begin"/>
      </w:r>
      <w:r w:rsidRPr="00CA1AEC">
        <w:instrText xml:space="preserve"> XE "Community" </w:instrText>
      </w:r>
      <w:r w:rsidRPr="00CA1AEC">
        <w:fldChar w:fldCharType="end"/>
      </w:r>
      <w:r w:rsidRPr="00CA1AEC">
        <w:t>-based organizations to ensure that support</w:t>
      </w:r>
      <w:r w:rsidRPr="00CA1AEC">
        <w:fldChar w:fldCharType="begin"/>
      </w:r>
      <w:r w:rsidRPr="00CA1AEC">
        <w:instrText xml:space="preserve"> XE “Support" </w:instrText>
      </w:r>
      <w:r w:rsidRPr="00CA1AEC">
        <w:fldChar w:fldCharType="end"/>
      </w:r>
      <w:r w:rsidRPr="00CA1AEC">
        <w:fldChar w:fldCharType="begin"/>
      </w:r>
      <w:r w:rsidRPr="00CA1AEC">
        <w:instrText xml:space="preserve"> XE "support" </w:instrText>
      </w:r>
      <w:r w:rsidRPr="00CA1AEC">
        <w:fldChar w:fldCharType="end"/>
      </w:r>
      <w:r w:rsidRPr="00CA1AEC">
        <w:t xml:space="preserve"> for housing is provided to eligible</w:t>
      </w:r>
      <w:r w:rsidRPr="00CA1AEC">
        <w:fldChar w:fldCharType="begin"/>
      </w:r>
      <w:r w:rsidRPr="00CA1AEC">
        <w:instrText xml:space="preserve"> XE "Eligibility" </w:instrText>
      </w:r>
      <w:r w:rsidRPr="00CA1AEC">
        <w:fldChar w:fldCharType="end"/>
      </w:r>
      <w:r w:rsidRPr="00CA1AEC">
        <w:t xml:space="preserve"> migra</w:t>
      </w:r>
      <w:r>
        <w:t>tory</w:t>
      </w:r>
      <w:r w:rsidRPr="00CA1AEC">
        <w:t xml:space="preserve"> and seasonal</w:t>
      </w:r>
      <w:r w:rsidRPr="00CA1AEC">
        <w:fldChar w:fldCharType="begin"/>
      </w:r>
      <w:r w:rsidRPr="00CA1AEC">
        <w:instrText xml:space="preserve"> XE "Seasonal" </w:instrText>
      </w:r>
      <w:r w:rsidRPr="00CA1AEC">
        <w:fldChar w:fldCharType="end"/>
      </w:r>
      <w:r w:rsidRPr="00CA1AEC">
        <w:t xml:space="preserve"> farmworkers, giving priority to those who have the greates</w:t>
      </w:r>
      <w:r>
        <w:t xml:space="preserve">t need for housing assistance. </w:t>
      </w:r>
      <w:r w:rsidRPr="00CA1AEC">
        <w:t>Housing assistance includes direct payments for emergency and temporary</w:t>
      </w:r>
      <w:r w:rsidRPr="00CA1AEC">
        <w:fldChar w:fldCharType="begin"/>
      </w:r>
      <w:r w:rsidRPr="00CA1AEC">
        <w:instrText xml:space="preserve"> XE "Temporary" </w:instrText>
      </w:r>
      <w:r w:rsidRPr="00CA1AEC">
        <w:fldChar w:fldCharType="end"/>
      </w:r>
      <w:r w:rsidRPr="00CA1AEC">
        <w:t xml:space="preserve"> housing and for direct investments in housing assistance for migra</w:t>
      </w:r>
      <w:r>
        <w:t>tory</w:t>
      </w:r>
      <w:r w:rsidRPr="00CA1AEC">
        <w:t xml:space="preserve"> and seasonal farmworkers at their home base</w:t>
      </w:r>
      <w:r w:rsidRPr="00CA1AEC">
        <w:fldChar w:fldCharType="begin"/>
      </w:r>
      <w:r w:rsidRPr="00CA1AEC">
        <w:instrText xml:space="preserve"> XE "Home base" </w:instrText>
      </w:r>
      <w:r w:rsidRPr="00CA1AEC">
        <w:fldChar w:fldCharType="end"/>
      </w:r>
      <w:r>
        <w:t xml:space="preserve">. </w:t>
      </w:r>
      <w:r w:rsidRPr="00CA1AEC">
        <w:t>Indirect assistance includes leveraging services to increase or maintain housing available to farmworkers and housing development designed to improve living conditions for under</w:t>
      </w:r>
      <w:r>
        <w:t xml:space="preserve">served farmworker communities. </w:t>
      </w:r>
    </w:p>
    <w:p w14:paraId="69875312" w14:textId="77777777" w:rsidR="00286DC1" w:rsidRPr="006B6D31" w:rsidRDefault="00286DC1" w:rsidP="00734C21">
      <w:pPr>
        <w:pStyle w:val="IDRNumberList"/>
      </w:pPr>
      <w:r w:rsidRPr="00691DB5">
        <w:rPr>
          <w:rStyle w:val="OMEHeading3Char"/>
        </w:rPr>
        <w:t>State</w:t>
      </w:r>
      <w:r w:rsidRPr="00691DB5">
        <w:rPr>
          <w:rStyle w:val="OMEHeading3Char"/>
        </w:rPr>
        <w:fldChar w:fldCharType="begin"/>
      </w:r>
      <w:r w:rsidRPr="00691DB5">
        <w:rPr>
          <w:rStyle w:val="OMEHeading3Char"/>
        </w:rPr>
        <w:instrText xml:space="preserve"> XE "State" </w:instrText>
      </w:r>
      <w:r w:rsidRPr="00691DB5">
        <w:rPr>
          <w:rStyle w:val="OMEHeading3Char"/>
        </w:rPr>
        <w:fldChar w:fldCharType="end"/>
      </w:r>
      <w:r w:rsidRPr="00691DB5">
        <w:rPr>
          <w:rStyle w:val="OMEHeading3Char"/>
        </w:rPr>
        <w:t xml:space="preserve"> Workforce Agencies.</w:t>
      </w:r>
      <w:r>
        <w:t xml:space="preserve"> </w:t>
      </w:r>
      <w:r w:rsidR="00734C21">
        <w:br/>
      </w:r>
      <w:r w:rsidRPr="00CA1AEC">
        <w:t>Each State Workforce Agency has a Monitor</w:t>
      </w:r>
      <w:r w:rsidRPr="00CA1AEC">
        <w:fldChar w:fldCharType="begin"/>
      </w:r>
      <w:r w:rsidRPr="00CA1AEC">
        <w:instrText xml:space="preserve"> XE "Monitoring" </w:instrText>
      </w:r>
      <w:r w:rsidRPr="00CA1AEC">
        <w:fldChar w:fldCharType="end"/>
      </w:r>
      <w:r>
        <w:t xml:space="preserve"> </w:t>
      </w:r>
      <w:r w:rsidRPr="00CA1AEC">
        <w:t>Advocate whose job is to ensure that domestic migra</w:t>
      </w:r>
      <w:r>
        <w:t>tory</w:t>
      </w:r>
      <w:r w:rsidRPr="00CA1AEC">
        <w:t xml:space="preserve"> and seasonal</w:t>
      </w:r>
      <w:r w:rsidRPr="00CA1AEC">
        <w:fldChar w:fldCharType="begin"/>
      </w:r>
      <w:r w:rsidRPr="00CA1AEC">
        <w:instrText xml:space="preserve"> XE "Seasonal" </w:instrText>
      </w:r>
      <w:r w:rsidRPr="00CA1AEC">
        <w:fldChar w:fldCharType="end"/>
      </w:r>
      <w:r w:rsidRPr="00CA1AEC">
        <w:t xml:space="preserve"> farmworkers receive equitable access to One-Stop Career Center </w:t>
      </w:r>
      <w:r>
        <w:t>(</w:t>
      </w:r>
      <w:hyperlink r:id="rId24" w:history="1">
        <w:r w:rsidRPr="006E77A9">
          <w:rPr>
            <w:rStyle w:val="Hyperlink"/>
          </w:rPr>
          <w:t>https://www.careeronestop.org</w:t>
        </w:r>
      </w:hyperlink>
      <w:r w:rsidR="00793905">
        <w:t xml:space="preserve">) </w:t>
      </w:r>
      <w:r w:rsidRPr="00CA1AEC">
        <w:t xml:space="preserve">services include training, </w:t>
      </w:r>
      <w:r w:rsidRPr="00F41682">
        <w:t>assessment, and job referral. Among other things, Monitor Advocates (1) participate in planning and operating DOL’s One-Stop Career Centers; (2) develop linkages with a broad range of stakeholders, including community</w:t>
      </w:r>
      <w:r w:rsidRPr="00F41682">
        <w:fldChar w:fldCharType="begin"/>
      </w:r>
      <w:r w:rsidRPr="00F41682">
        <w:instrText xml:space="preserve"> XE "Community" </w:instrText>
      </w:r>
      <w:r w:rsidRPr="00F41682">
        <w:fldChar w:fldCharType="end"/>
      </w:r>
      <w:r w:rsidRPr="00F41682">
        <w:t>- and employer</w:t>
      </w:r>
      <w:r w:rsidRPr="00F41682">
        <w:fldChar w:fldCharType="begin"/>
      </w:r>
      <w:r w:rsidRPr="00F41682">
        <w:instrText xml:space="preserve"> XE "Employer" </w:instrText>
      </w:r>
      <w:r w:rsidRPr="00F41682">
        <w:fldChar w:fldCharType="end"/>
      </w:r>
      <w:r w:rsidRPr="00F41682">
        <w:t xml:space="preserve">-based organizations; (3) provide information on farmworker needs, characteristics, and concerns; and (4) ensure that all legal protections are afforded to farmworkers and that their complaints are resolved promptly. </w:t>
      </w:r>
      <w:r>
        <w:rPr>
          <w:iCs/>
        </w:rPr>
        <w:t xml:space="preserve">Each </w:t>
      </w:r>
      <w:r w:rsidRPr="00D637CA">
        <w:rPr>
          <w:iCs/>
        </w:rPr>
        <w:t>State</w:t>
      </w:r>
      <w:r w:rsidRPr="00D637CA">
        <w:rPr>
          <w:iCs/>
        </w:rPr>
        <w:fldChar w:fldCharType="begin"/>
      </w:r>
      <w:r w:rsidRPr="0086776A">
        <w:instrText xml:space="preserve"> XE "S</w:instrText>
      </w:r>
      <w:r w:rsidRPr="00D637CA">
        <w:rPr>
          <w:iCs/>
        </w:rPr>
        <w:instrText xml:space="preserve">tate" </w:instrText>
      </w:r>
      <w:r w:rsidRPr="00D637CA">
        <w:rPr>
          <w:iCs/>
        </w:rPr>
        <w:fldChar w:fldCharType="end"/>
      </w:r>
      <w:r>
        <w:rPr>
          <w:iCs/>
        </w:rPr>
        <w:t xml:space="preserve"> </w:t>
      </w:r>
      <w:r w:rsidRPr="00D637CA">
        <w:rPr>
          <w:iCs/>
        </w:rPr>
        <w:t>Workforce Agen</w:t>
      </w:r>
      <w:r w:rsidRPr="0086776A">
        <w:t>cy</w:t>
      </w:r>
      <w:r w:rsidRPr="006B6D31">
        <w:t xml:space="preserve"> also has one or more outreach workers stationed throughout the state in the One-Stop Career Centers.</w:t>
      </w:r>
      <w:r>
        <w:t xml:space="preserve"> The U. S. Department of Labor </w:t>
      </w:r>
      <w:r w:rsidRPr="007738CE">
        <w:t>Employment and Training</w:t>
      </w:r>
      <w:r w:rsidRPr="007738CE">
        <w:fldChar w:fldCharType="begin"/>
      </w:r>
      <w:r w:rsidRPr="007738CE">
        <w:instrText xml:space="preserve"> XE "Training" </w:instrText>
      </w:r>
      <w:r w:rsidRPr="007738CE">
        <w:fldChar w:fldCharType="end"/>
      </w:r>
      <w:r w:rsidRPr="007738CE">
        <w:t xml:space="preserve"> Administration website</w:t>
      </w:r>
      <w:r w:rsidRPr="00CA1AEC">
        <w:t xml:space="preserve"> </w:t>
      </w:r>
      <w:r>
        <w:t>(</w:t>
      </w:r>
      <w:hyperlink r:id="rId25" w:history="1">
        <w:r w:rsidRPr="006E77A9">
          <w:rPr>
            <w:rStyle w:val="Hyperlink"/>
          </w:rPr>
          <w:t>http://www.doleta.gov/programs/msfw.cfm</w:t>
        </w:r>
      </w:hyperlink>
      <w:r>
        <w:t xml:space="preserve">) provides more information on the Monitor Advocate System and includes a National Monitor Advocate Directory. </w:t>
      </w:r>
    </w:p>
    <w:p w14:paraId="078AC5AA" w14:textId="77777777" w:rsidR="00286DC1" w:rsidRPr="008C340E" w:rsidRDefault="00286DC1" w:rsidP="00734C21">
      <w:pPr>
        <w:pStyle w:val="IDRNumberList"/>
      </w:pPr>
      <w:r w:rsidRPr="00734C21">
        <w:rPr>
          <w:rStyle w:val="OMEHeading3Char"/>
        </w:rPr>
        <w:t>Temporary</w:t>
      </w:r>
      <w:r w:rsidRPr="00734C21">
        <w:rPr>
          <w:rStyle w:val="OMEHeading3Char"/>
        </w:rPr>
        <w:fldChar w:fldCharType="begin"/>
      </w:r>
      <w:r w:rsidRPr="00734C21">
        <w:rPr>
          <w:rStyle w:val="OMEHeading3Char"/>
        </w:rPr>
        <w:instrText xml:space="preserve"> XE "Temporary" </w:instrText>
      </w:r>
      <w:r w:rsidRPr="00734C21">
        <w:rPr>
          <w:rStyle w:val="OMEHeading3Char"/>
        </w:rPr>
        <w:fldChar w:fldCharType="end"/>
      </w:r>
      <w:r w:rsidRPr="00734C21">
        <w:rPr>
          <w:rStyle w:val="OMEHeading3Char"/>
        </w:rPr>
        <w:t xml:space="preserve"> or Seasonal</w:t>
      </w:r>
      <w:r w:rsidRPr="00734C21">
        <w:rPr>
          <w:rStyle w:val="OMEHeading3Char"/>
        </w:rPr>
        <w:fldChar w:fldCharType="begin"/>
      </w:r>
      <w:r w:rsidRPr="00734C21">
        <w:rPr>
          <w:rStyle w:val="OMEHeading3Char"/>
        </w:rPr>
        <w:instrText xml:space="preserve"> XE "Seasonal" </w:instrText>
      </w:r>
      <w:r w:rsidRPr="00734C21">
        <w:rPr>
          <w:rStyle w:val="OMEHeading3Char"/>
        </w:rPr>
        <w:fldChar w:fldCharType="end"/>
      </w:r>
      <w:r w:rsidRPr="00734C21">
        <w:rPr>
          <w:rStyle w:val="OMEHeading3Char"/>
        </w:rPr>
        <w:t xml:space="preserve"> Agricultural Work Certification Program (H-2A)</w:t>
      </w:r>
      <w:r>
        <w:t xml:space="preserve"> (</w:t>
      </w:r>
      <w:hyperlink r:id="rId26" w:history="1">
        <w:r w:rsidRPr="006E77A9">
          <w:rPr>
            <w:rStyle w:val="Hyperlink"/>
            <w:szCs w:val="22"/>
          </w:rPr>
          <w:t>http://www.foreignlaborcert.doleta.gov/h-2a.cfm</w:t>
        </w:r>
      </w:hyperlink>
      <w:r>
        <w:t>)</w:t>
      </w:r>
      <w:r w:rsidRPr="008C340E">
        <w:t xml:space="preserve"> The temporary agricultural program allows employers to hire temporary or seasonal foreign workers </w:t>
      </w:r>
      <w:r w:rsidRPr="00F41682">
        <w:t>when there is a shortage of U.S. workers who are able, willing, qualified, and available. Certification that applicable conditions have been met is required before a foreign worker can be brought to the U.S. on an employment</w:t>
      </w:r>
      <w:r w:rsidRPr="00F41682">
        <w:fldChar w:fldCharType="begin"/>
      </w:r>
      <w:r w:rsidRPr="00F41682">
        <w:instrText xml:space="preserve"> XE "Employment" </w:instrText>
      </w:r>
      <w:r w:rsidRPr="00F41682">
        <w:fldChar w:fldCharType="end"/>
      </w:r>
      <w:r w:rsidRPr="00F41682">
        <w:t xml:space="preserve">-based visa. </w:t>
      </w:r>
    </w:p>
    <w:p w14:paraId="71CDCDD1" w14:textId="77777777" w:rsidR="0023534E" w:rsidRDefault="00286DC1" w:rsidP="00734C21">
      <w:pPr>
        <w:pStyle w:val="IDRNumberList"/>
        <w:numPr>
          <w:ilvl w:val="0"/>
          <w:numId w:val="0"/>
        </w:numPr>
        <w:ind w:left="720"/>
      </w:pPr>
      <w:r w:rsidRPr="006B6D31">
        <w:lastRenderedPageBreak/>
        <w:t xml:space="preserve">Employers are required to submit a complete labor certification application to the appropriate </w:t>
      </w:r>
      <w:r w:rsidRPr="007738CE">
        <w:t xml:space="preserve">national processing center </w:t>
      </w:r>
      <w:r>
        <w:t>(</w:t>
      </w:r>
      <w:hyperlink r:id="rId27" w:history="1">
        <w:r w:rsidRPr="006E77A9">
          <w:rPr>
            <w:rStyle w:val="Hyperlink"/>
          </w:rPr>
          <w:t>https://www.foreignlaborcert.doleta.gov/states_npc.cfm</w:t>
        </w:r>
      </w:hyperlink>
      <w:r>
        <w:t xml:space="preserve">) </w:t>
      </w:r>
      <w:r w:rsidRPr="006B6D31">
        <w:t>and local</w:t>
      </w:r>
      <w:r w:rsidRPr="006B6D31">
        <w:fldChar w:fldCharType="begin"/>
      </w:r>
      <w:r w:rsidRPr="006B6D31">
        <w:instrText xml:space="preserve"> XE "Local" </w:instrText>
      </w:r>
      <w:r w:rsidRPr="006B6D31">
        <w:fldChar w:fldCharType="end"/>
      </w:r>
      <w:r w:rsidRPr="006B6D31">
        <w:t xml:space="preserve"> state</w:t>
      </w:r>
      <w:r w:rsidRPr="006B6D31">
        <w:fldChar w:fldCharType="begin"/>
      </w:r>
      <w:r w:rsidRPr="006B6D31">
        <w:instrText xml:space="preserve"> XE "State" </w:instrText>
      </w:r>
      <w:r w:rsidRPr="006B6D31">
        <w:fldChar w:fldCharType="end"/>
      </w:r>
      <w:r w:rsidRPr="006B6D31">
        <w:t xml:space="preserve"> workforce administration at least </w:t>
      </w:r>
      <w:r>
        <w:t>45</w:t>
      </w:r>
      <w:r w:rsidRPr="006B6D31">
        <w:t xml:space="preserve"> calendar days before the first dat</w:t>
      </w:r>
      <w:r>
        <w:t xml:space="preserve">e on which workers are needed. </w:t>
      </w:r>
      <w:r w:rsidRPr="00CA1AEC">
        <w:t>Many of the workers who come to the U.S. as part of the H-</w:t>
      </w:r>
      <w:r>
        <w:t xml:space="preserve">2A program are age 22 or over. </w:t>
      </w:r>
      <w:r w:rsidRPr="00CA1AEC">
        <w:t>Of those who are below the age of 22, recruiters should be aware that they may have come to the U.S. for the sole purpose of working and therefore may not be interested in receiving educational services</w:t>
      </w:r>
      <w:r>
        <w:t xml:space="preserve">. </w:t>
      </w:r>
    </w:p>
    <w:p w14:paraId="7F5DBA91" w14:textId="77777777" w:rsidR="00286DC1" w:rsidRPr="00CA1AEC" w:rsidRDefault="00286DC1" w:rsidP="00734C21">
      <w:pPr>
        <w:pStyle w:val="IDRNumberList"/>
        <w:numPr>
          <w:ilvl w:val="0"/>
          <w:numId w:val="0"/>
        </w:numPr>
        <w:ind w:left="720"/>
      </w:pPr>
      <w:r w:rsidRPr="00CA1AEC">
        <w:t xml:space="preserve">Under the H-2A program, </w:t>
      </w:r>
      <w:r>
        <w:t>v</w:t>
      </w:r>
      <w:r w:rsidRPr="00CA1AEC">
        <w:t>isas are issued to individuals for less than one year</w:t>
      </w:r>
      <w:r>
        <w:t xml:space="preserve">. </w:t>
      </w:r>
      <w:r w:rsidRPr="00CA1AEC">
        <w:t>Moreover, H-2A workers are not pe</w:t>
      </w:r>
      <w:r>
        <w:t>rmitted to bring their families</w:t>
      </w:r>
      <w:r w:rsidRPr="00CA1AEC">
        <w:t>.</w:t>
      </w:r>
      <w:r>
        <w:t xml:space="preserve"> </w:t>
      </w:r>
    </w:p>
    <w:p w14:paraId="49CB3F3E" w14:textId="77777777" w:rsidR="00286DC1" w:rsidRPr="00CA1AEC" w:rsidRDefault="00286DC1" w:rsidP="00734C21">
      <w:pPr>
        <w:pStyle w:val="IDRNumberList"/>
      </w:pPr>
      <w:r w:rsidRPr="007738CE">
        <w:rPr>
          <w:rStyle w:val="OMEHeading3Char"/>
        </w:rPr>
        <w:t>National Agricultural Workers Survey (NAWS)</w:t>
      </w:r>
      <w:r>
        <w:rPr>
          <w:rStyle w:val="OMEHeading3Char"/>
        </w:rPr>
        <w:t xml:space="preserve"> </w:t>
      </w:r>
      <w:r w:rsidRPr="00734C21">
        <w:t>(</w:t>
      </w:r>
      <w:hyperlink r:id="rId28" w:history="1">
        <w:r w:rsidRPr="00C56760">
          <w:rPr>
            <w:rStyle w:val="Hyperlink"/>
          </w:rPr>
          <w:t>http://www.doleta.gov/agworker/naws.cfm</w:t>
        </w:r>
      </w:hyperlink>
      <w:r w:rsidRPr="00734C21">
        <w:t>). The NAWS collects information on</w:t>
      </w:r>
      <w:r w:rsidRPr="00CA1AEC">
        <w:t xml:space="preserve"> household and family</w:t>
      </w:r>
      <w:r w:rsidRPr="00CA1AEC">
        <w:fldChar w:fldCharType="begin"/>
      </w:r>
      <w:r w:rsidRPr="00CA1AEC">
        <w:instrText xml:space="preserve"> XE "Family" </w:instrText>
      </w:r>
      <w:r w:rsidRPr="00CA1AEC">
        <w:fldChar w:fldCharType="end"/>
      </w:r>
      <w:r w:rsidRPr="00CA1AEC">
        <w:t xml:space="preserve"> composition, demographics, employment</w:t>
      </w:r>
      <w:r w:rsidRPr="00CA1AEC">
        <w:fldChar w:fldCharType="begin"/>
      </w:r>
      <w:r w:rsidRPr="00CA1AEC">
        <w:instrText xml:space="preserve"> XE "Employment" </w:instrText>
      </w:r>
      <w:r w:rsidRPr="00CA1AEC">
        <w:fldChar w:fldCharType="end"/>
      </w:r>
      <w:r w:rsidRPr="00CA1AEC">
        <w:t xml:space="preserve"> history, wages, benefits, working conditions, health, safety</w:t>
      </w:r>
      <w:r w:rsidRPr="00CA1AEC">
        <w:fldChar w:fldCharType="begin"/>
      </w:r>
      <w:r w:rsidRPr="00CA1AEC">
        <w:instrText xml:space="preserve"> XE "Safety" </w:instrText>
      </w:r>
      <w:r w:rsidRPr="00CA1AEC">
        <w:fldChar w:fldCharType="end"/>
      </w:r>
      <w:r w:rsidRPr="00CA1AEC">
        <w:t>, housing, income, assets, soci</w:t>
      </w:r>
      <w:r>
        <w:t xml:space="preserve">al services, and legal status. </w:t>
      </w:r>
      <w:r w:rsidRPr="00CA1AEC">
        <w:t>The survey samples all crop</w:t>
      </w:r>
      <w:r w:rsidRPr="00CA1AEC">
        <w:fldChar w:fldCharType="begin"/>
      </w:r>
      <w:r w:rsidRPr="00CA1AEC">
        <w:instrText xml:space="preserve"> XE "Crop" </w:instrText>
      </w:r>
      <w:r w:rsidRPr="00CA1AEC">
        <w:fldChar w:fldCharType="end"/>
      </w:r>
      <w:r w:rsidRPr="00CA1AEC">
        <w:t xml:space="preserve"> farmworkers in three cycles each year to captur</w:t>
      </w:r>
      <w:r>
        <w:t xml:space="preserve">e the seasonality of the work. </w:t>
      </w:r>
    </w:p>
    <w:p w14:paraId="1545FD06" w14:textId="77777777" w:rsidR="00286DC1" w:rsidRPr="00CA1AEC" w:rsidRDefault="00286DC1" w:rsidP="00734C21">
      <w:pPr>
        <w:pStyle w:val="IDRNumberList"/>
      </w:pPr>
      <w:r w:rsidRPr="007738CE">
        <w:rPr>
          <w:rStyle w:val="OMEHeading3Char"/>
        </w:rPr>
        <w:t>Migrant and Seasonal</w:t>
      </w:r>
      <w:r w:rsidRPr="007738CE">
        <w:rPr>
          <w:rStyle w:val="OMEHeading3Char"/>
        </w:rPr>
        <w:fldChar w:fldCharType="begin"/>
      </w:r>
      <w:r w:rsidRPr="007738CE">
        <w:rPr>
          <w:rStyle w:val="OMEHeading3Char"/>
        </w:rPr>
        <w:instrText xml:space="preserve"> XE "Seasonal" </w:instrText>
      </w:r>
      <w:r w:rsidRPr="007738CE">
        <w:rPr>
          <w:rStyle w:val="OMEHeading3Char"/>
        </w:rPr>
        <w:fldChar w:fldCharType="end"/>
      </w:r>
      <w:r w:rsidRPr="007738CE">
        <w:rPr>
          <w:rStyle w:val="OMEHeading3Char"/>
        </w:rPr>
        <w:t xml:space="preserve"> Agricultural Workers Protection Act (MSPA) Program</w:t>
      </w:r>
      <w:r>
        <w:rPr>
          <w:rStyle w:val="OMEHeading3Char"/>
        </w:rPr>
        <w:t xml:space="preserve"> </w:t>
      </w:r>
      <w:r w:rsidRPr="00734C21">
        <w:t>(</w:t>
      </w:r>
      <w:hyperlink r:id="rId29" w:history="1">
        <w:r w:rsidRPr="00C56760">
          <w:rPr>
            <w:rStyle w:val="Hyperlink"/>
          </w:rPr>
          <w:t>https://www.dol.gov/whd/mspa/</w:t>
        </w:r>
      </w:hyperlink>
      <w:r w:rsidRPr="00734C21">
        <w:t>). The MSPA works to ensure that those who hire,</w:t>
      </w:r>
      <w:r w:rsidRPr="00CA1AEC">
        <w:t xml:space="preserve"> employ, furnish, transport, or house migra</w:t>
      </w:r>
      <w:r>
        <w:t>tory</w:t>
      </w:r>
      <w:r w:rsidRPr="00CA1AEC">
        <w:t xml:space="preserve"> and seasonal farmworkers comply with the requirements</w:t>
      </w:r>
      <w:r w:rsidRPr="00CA1AEC">
        <w:fldChar w:fldCharType="begin"/>
      </w:r>
      <w:r w:rsidRPr="00CA1AEC">
        <w:instrText xml:space="preserve"> XE "Requirements" </w:instrText>
      </w:r>
      <w:r w:rsidRPr="00CA1AEC">
        <w:fldChar w:fldCharType="end"/>
      </w:r>
      <w:r w:rsidRPr="00CA1AEC">
        <w:fldChar w:fldCharType="begin"/>
      </w:r>
      <w:r w:rsidRPr="00CA1AEC">
        <w:instrText xml:space="preserve"> XE "requirements" </w:instrText>
      </w:r>
      <w:r w:rsidRPr="00CA1AEC">
        <w:fldChar w:fldCharType="end"/>
      </w:r>
      <w:r w:rsidRPr="00CA1AEC">
        <w:t xml:space="preserve"> of the </w:t>
      </w:r>
      <w:r w:rsidRPr="007738CE">
        <w:t>Fair Labor Standards Act</w:t>
      </w:r>
      <w:r w:rsidRPr="00CA1AEC">
        <w:t xml:space="preserve"> </w:t>
      </w:r>
      <w:r>
        <w:t>(</w:t>
      </w:r>
      <w:hyperlink r:id="rId30" w:history="1">
        <w:r w:rsidRPr="006E77A9">
          <w:rPr>
            <w:rStyle w:val="Hyperlink"/>
          </w:rPr>
          <w:t>https://www.dol.gov/whd/flsa</w:t>
        </w:r>
      </w:hyperlink>
      <w:r>
        <w:t xml:space="preserve">) </w:t>
      </w:r>
      <w:r w:rsidRPr="00CA1AEC">
        <w:t>and the Migrant and Seasonal Agricu</w:t>
      </w:r>
      <w:r>
        <w:t xml:space="preserve">ltural Workers Protection Act. Review the </w:t>
      </w:r>
      <w:r w:rsidRPr="007738CE">
        <w:t>Employment Law Guide</w:t>
      </w:r>
      <w:r>
        <w:t xml:space="preserve"> </w:t>
      </w:r>
      <w:r w:rsidRPr="007738CE">
        <w:t xml:space="preserve">for Worker Protections in Agriculture </w:t>
      </w:r>
      <w:r>
        <w:t>(</w:t>
      </w:r>
      <w:r w:rsidRPr="00CA1AEC">
        <w:fldChar w:fldCharType="begin"/>
      </w:r>
      <w:r w:rsidRPr="00CA1AEC">
        <w:instrText xml:space="preserve"> XE "Visit" </w:instrText>
      </w:r>
      <w:r w:rsidRPr="00CA1AEC">
        <w:fldChar w:fldCharType="end"/>
      </w:r>
      <w:hyperlink r:id="rId31" w:history="1">
        <w:r w:rsidRPr="00F60BE2">
          <w:rPr>
            <w:rStyle w:val="Hyperlink"/>
          </w:rPr>
          <w:t>http://www.dol.gov/compliance/guide/mspa.htm</w:t>
        </w:r>
      </w:hyperlink>
      <w:r>
        <w:t xml:space="preserve">). </w:t>
      </w:r>
    </w:p>
    <w:p w14:paraId="39089E4E" w14:textId="77777777" w:rsidR="00286DC1" w:rsidRPr="003C63C3" w:rsidRDefault="00286DC1" w:rsidP="00CC1821">
      <w:pPr>
        <w:pStyle w:val="OMEHeading2"/>
      </w:pPr>
      <w:bookmarkStart w:id="19" w:name="_Toc334604277"/>
      <w:bookmarkStart w:id="20" w:name="_Toc334607072"/>
      <w:bookmarkStart w:id="21" w:name="_Toc334608012"/>
      <w:bookmarkStart w:id="22" w:name="_Toc334609319"/>
      <w:bookmarkStart w:id="23" w:name="_Toc334609680"/>
      <w:bookmarkStart w:id="24" w:name="_Toc334611847"/>
      <w:bookmarkStart w:id="25" w:name="_Toc524948381"/>
      <w:r w:rsidRPr="007738CE">
        <w:t>U.S. Department of Agriculture (USDA)</w:t>
      </w:r>
      <w:r w:rsidRPr="003C63C3">
        <w:t xml:space="preserve"> </w:t>
      </w:r>
      <w:r>
        <w:t>(</w:t>
      </w:r>
      <w:bookmarkEnd w:id="19"/>
      <w:bookmarkEnd w:id="20"/>
      <w:bookmarkEnd w:id="21"/>
      <w:bookmarkEnd w:id="22"/>
      <w:bookmarkEnd w:id="23"/>
      <w:bookmarkEnd w:id="24"/>
      <w:r w:rsidR="00C56760">
        <w:fldChar w:fldCharType="begin"/>
      </w:r>
      <w:r w:rsidR="00C56760">
        <w:instrText xml:space="preserve"> HYPERLINK "</w:instrText>
      </w:r>
      <w:r w:rsidR="00C56760" w:rsidRPr="00C56760">
        <w:instrText>http://ww.usda.gov</w:instrText>
      </w:r>
      <w:r w:rsidR="00C56760">
        <w:instrText xml:space="preserve">" </w:instrText>
      </w:r>
      <w:r w:rsidR="00C56760">
        <w:fldChar w:fldCharType="separate"/>
      </w:r>
      <w:r w:rsidR="00C56760" w:rsidRPr="004F5EF7">
        <w:rPr>
          <w:rStyle w:val="Hyperlink"/>
        </w:rPr>
        <w:t>http://ww.usda.gov</w:t>
      </w:r>
      <w:r w:rsidR="00C56760">
        <w:fldChar w:fldCharType="end"/>
      </w:r>
      <w:r>
        <w:t>)</w:t>
      </w:r>
      <w:bookmarkEnd w:id="25"/>
      <w:r>
        <w:t xml:space="preserve"> </w:t>
      </w:r>
      <w:r>
        <w:rPr>
          <w:rStyle w:val="Hyperlink"/>
        </w:rPr>
        <w:t xml:space="preserve"> </w:t>
      </w:r>
    </w:p>
    <w:p w14:paraId="1AADE8FC" w14:textId="77777777" w:rsidR="00286DC1" w:rsidRPr="00CA1AEC" w:rsidRDefault="00286DC1" w:rsidP="0023534E">
      <w:pPr>
        <w:pStyle w:val="IDRText"/>
      </w:pPr>
      <w:r>
        <w:t xml:space="preserve">The </w:t>
      </w:r>
      <w:r w:rsidRPr="00CA1AEC">
        <w:t>USDA directly touches the lives of millions of families every day through a wide-range of programs</w:t>
      </w:r>
      <w:r>
        <w:t xml:space="preserve">. </w:t>
      </w:r>
      <w:r w:rsidRPr="00CA1AEC">
        <w:t>USDA (1) collects and maintains information on U.S. agricultural products</w:t>
      </w:r>
      <w:r>
        <w:t>;</w:t>
      </w:r>
      <w:r w:rsidRPr="00CA1AEC">
        <w:t xml:space="preserve"> (2) leads the federal</w:t>
      </w:r>
      <w:r w:rsidRPr="00CA1AEC">
        <w:fldChar w:fldCharType="begin"/>
      </w:r>
      <w:r w:rsidRPr="00CA1AEC">
        <w:instrText xml:space="preserve"> XE “Federal" </w:instrText>
      </w:r>
      <w:r w:rsidRPr="00CA1AEC">
        <w:fldChar w:fldCharType="end"/>
      </w:r>
      <w:r w:rsidRPr="00CA1AEC">
        <w:fldChar w:fldCharType="begin"/>
      </w:r>
      <w:r w:rsidRPr="00CA1AEC">
        <w:instrText xml:space="preserve"> XE "federal" </w:instrText>
      </w:r>
      <w:r w:rsidRPr="00CA1AEC">
        <w:fldChar w:fldCharType="end"/>
      </w:r>
      <w:r w:rsidRPr="00CA1AEC">
        <w:t xml:space="preserve"> anti-hunger effort with the </w:t>
      </w:r>
      <w:r w:rsidRPr="00182982">
        <w:rPr>
          <w:bCs/>
          <w:lang w:val="en"/>
        </w:rPr>
        <w:t>Supplemental Nutrition Assistance Program</w:t>
      </w:r>
      <w:r w:rsidRPr="00182982">
        <w:rPr>
          <w:lang w:val="en"/>
        </w:rPr>
        <w:t xml:space="preserve"> (</w:t>
      </w:r>
      <w:r w:rsidRPr="00182982">
        <w:rPr>
          <w:bCs/>
          <w:lang w:val="en"/>
        </w:rPr>
        <w:t>SNAP</w:t>
      </w:r>
      <w:r w:rsidRPr="00182982">
        <w:rPr>
          <w:lang w:val="en"/>
        </w:rPr>
        <w:t>)</w:t>
      </w:r>
      <w:r>
        <w:rPr>
          <w:lang w:val="en"/>
        </w:rPr>
        <w:t xml:space="preserve">, </w:t>
      </w:r>
      <w:r w:rsidRPr="00182982">
        <w:rPr>
          <w:lang w:val="en"/>
        </w:rPr>
        <w:t xml:space="preserve">historically and commonly known as the </w:t>
      </w:r>
      <w:r w:rsidRPr="00182982">
        <w:rPr>
          <w:bCs/>
          <w:lang w:val="en"/>
        </w:rPr>
        <w:t>Food Stamp Program</w:t>
      </w:r>
      <w:r>
        <w:rPr>
          <w:bCs/>
          <w:lang w:val="en"/>
        </w:rPr>
        <w:t xml:space="preserve"> (FSP)</w:t>
      </w:r>
      <w:r w:rsidRPr="00CA1AEC">
        <w:t xml:space="preserve">, </w:t>
      </w:r>
      <w:r>
        <w:t>child nutrition programs</w:t>
      </w:r>
      <w:r w:rsidRPr="00CA1AEC">
        <w:t>,</w:t>
      </w:r>
      <w:r>
        <w:t xml:space="preserve"> the Women</w:t>
      </w:r>
      <w:r w:rsidRPr="00CA1AEC">
        <w:t xml:space="preserve"> Infants and Children Program (WIC</w:t>
      </w:r>
      <w:r w:rsidRPr="00CA1AEC">
        <w:fldChar w:fldCharType="begin"/>
      </w:r>
      <w:r w:rsidRPr="00CA1AEC">
        <w:instrText xml:space="preserve"> XE "Women, Infant and Children: WIC" </w:instrText>
      </w:r>
      <w:r w:rsidRPr="00CA1AEC">
        <w:fldChar w:fldCharType="end"/>
      </w:r>
      <w:r w:rsidRPr="00CA1AEC">
        <w:t>)</w:t>
      </w:r>
      <w:r>
        <w:t>;</w:t>
      </w:r>
      <w:r w:rsidRPr="00CA1AEC">
        <w:t xml:space="preserve"> and (3) brings housing, modern telecommunications, and safe drinking water to rural America</w:t>
      </w:r>
      <w:r>
        <w:t xml:space="preserve">. </w:t>
      </w:r>
    </w:p>
    <w:p w14:paraId="1CCFCC70" w14:textId="77777777" w:rsidR="00286DC1" w:rsidRDefault="002F2DEF" w:rsidP="00277B32">
      <w:pPr>
        <w:pStyle w:val="IDRNumberList"/>
        <w:numPr>
          <w:ilvl w:val="0"/>
          <w:numId w:val="31"/>
        </w:numPr>
      </w:pPr>
      <w:hyperlink r:id="rId32" w:tgtFrame="extWindow" w:tooltip="Link opens in new window" w:history="1">
        <w:r w:rsidR="00286DC1" w:rsidRPr="007738CE">
          <w:rPr>
            <w:rStyle w:val="OMEHeading3Char"/>
          </w:rPr>
          <w:t>Supplemental Nutrition Assistance Program (SNAP)</w:t>
        </w:r>
      </w:hyperlink>
      <w:r w:rsidR="00286DC1" w:rsidRPr="00F41682">
        <w:rPr>
          <w:szCs w:val="17"/>
        </w:rPr>
        <w:t xml:space="preserve"> (</w:t>
      </w:r>
      <w:hyperlink r:id="rId33" w:history="1">
        <w:r w:rsidR="00286DC1" w:rsidRPr="00F41682">
          <w:rPr>
            <w:rStyle w:val="Hyperlink"/>
            <w:szCs w:val="17"/>
          </w:rPr>
          <w:t>https://www.fns.usda.gov/snap/supplemental-nutrition-assistance-program-snap</w:t>
        </w:r>
      </w:hyperlink>
      <w:r w:rsidR="00286DC1" w:rsidRPr="00F41682">
        <w:rPr>
          <w:szCs w:val="17"/>
        </w:rPr>
        <w:t>).</w:t>
      </w:r>
      <w:r w:rsidR="00286DC1" w:rsidRPr="00CA1AEC">
        <w:t>The</w:t>
      </w:r>
      <w:r w:rsidR="00286DC1">
        <w:t xml:space="preserve"> SNAP </w:t>
      </w:r>
      <w:r w:rsidR="00286DC1" w:rsidRPr="00CA1AEC">
        <w:t>is a nutrition assistance program that provides crucial support</w:t>
      </w:r>
      <w:r w:rsidR="00286DC1" w:rsidRPr="00CA1AEC">
        <w:fldChar w:fldCharType="begin"/>
      </w:r>
      <w:r w:rsidR="00286DC1" w:rsidRPr="00CA1AEC">
        <w:instrText xml:space="preserve"> XE “Support" </w:instrText>
      </w:r>
      <w:r w:rsidR="00286DC1" w:rsidRPr="00CA1AEC">
        <w:fldChar w:fldCharType="end"/>
      </w:r>
      <w:r w:rsidR="00286DC1" w:rsidRPr="00CA1AEC">
        <w:fldChar w:fldCharType="begin"/>
      </w:r>
      <w:r w:rsidR="00286DC1" w:rsidRPr="00CA1AEC">
        <w:instrText xml:space="preserve"> XE "support" </w:instrText>
      </w:r>
      <w:r w:rsidR="00286DC1" w:rsidRPr="00CA1AEC">
        <w:fldChar w:fldCharType="end"/>
      </w:r>
      <w:r w:rsidR="00286DC1" w:rsidRPr="00CA1AEC">
        <w:t xml:space="preserve"> to low income households to enable them to buy the f</w:t>
      </w:r>
      <w:r w:rsidR="00286DC1">
        <w:t xml:space="preserve">ood they need for good health. </w:t>
      </w:r>
      <w:r w:rsidR="00286DC1" w:rsidRPr="00CA1AEC">
        <w:t>Participants receive a monthly allotment of benefits via an electronic benefit card, similar to a bank</w:t>
      </w:r>
      <w:r w:rsidR="00286DC1">
        <w:t xml:space="preserve"> </w:t>
      </w:r>
      <w:r w:rsidR="00286DC1" w:rsidRPr="00CA1AEC">
        <w:t>card, which is used to purchase food at authorized retai</w:t>
      </w:r>
      <w:r w:rsidR="00286DC1">
        <w:t>l stores and farmer’s markets. SNAP</w:t>
      </w:r>
      <w:r w:rsidR="00286DC1" w:rsidRPr="00CA1AEC">
        <w:t xml:space="preserve"> benefits supplement the food budget of low-income individuals and families and enable them to purchase </w:t>
      </w:r>
      <w:r w:rsidR="00FA0481" w:rsidRPr="00CA1AEC">
        <w:t>healthier</w:t>
      </w:r>
      <w:r w:rsidR="00286DC1" w:rsidRPr="00CA1AEC">
        <w:t xml:space="preserve"> foods like fruits,</w:t>
      </w:r>
      <w:r w:rsidR="00286DC1">
        <w:t xml:space="preserve"> vegetables, and whole grains. </w:t>
      </w:r>
      <w:r w:rsidR="00286DC1" w:rsidRPr="00CA1AEC">
        <w:t>Communities benefit from the economic impact of food stamp redemption in local</w:t>
      </w:r>
      <w:r w:rsidR="00286DC1" w:rsidRPr="00CA1AEC">
        <w:fldChar w:fldCharType="begin"/>
      </w:r>
      <w:r w:rsidR="00286DC1" w:rsidRPr="00CA1AEC">
        <w:instrText xml:space="preserve"> XE "Local" </w:instrText>
      </w:r>
      <w:r w:rsidR="00286DC1" w:rsidRPr="00CA1AEC">
        <w:fldChar w:fldCharType="end"/>
      </w:r>
      <w:r w:rsidR="00286DC1" w:rsidRPr="00CA1AEC">
        <w:t xml:space="preserve"> stores</w:t>
      </w:r>
      <w:r w:rsidR="00286DC1">
        <w:t xml:space="preserve">. </w:t>
      </w:r>
    </w:p>
    <w:p w14:paraId="6AE2A3B3" w14:textId="77777777" w:rsidR="00286DC1" w:rsidRDefault="00286DC1" w:rsidP="00734C21">
      <w:pPr>
        <w:pStyle w:val="IDRNumberList"/>
        <w:numPr>
          <w:ilvl w:val="0"/>
          <w:numId w:val="0"/>
        </w:numPr>
        <w:ind w:left="720"/>
      </w:pPr>
      <w:r w:rsidRPr="00CA1AEC">
        <w:t xml:space="preserve">A </w:t>
      </w:r>
      <w:r w:rsidRPr="007738CE">
        <w:t xml:space="preserve">pre-screening tool or “calculator” </w:t>
      </w:r>
      <w:r>
        <w:t>(</w:t>
      </w:r>
      <w:hyperlink r:id="rId34" w:history="1">
        <w:r w:rsidRPr="00691DB5">
          <w:rPr>
            <w:rStyle w:val="Hyperlink"/>
          </w:rPr>
          <w:t>http://www.snap-step1.usda.gov/fns</w:t>
        </w:r>
      </w:hyperlink>
      <w:r>
        <w:t>)</w:t>
      </w:r>
      <w:r w:rsidRPr="00CA1AEC">
        <w:t>, available in English and Spanish, provides users with an estimate of eligibility</w:t>
      </w:r>
      <w:r w:rsidRPr="00CA1AEC">
        <w:fldChar w:fldCharType="begin"/>
      </w:r>
      <w:r w:rsidRPr="00CA1AEC">
        <w:instrText xml:space="preserve"> XE "Eligibility" </w:instrText>
      </w:r>
      <w:r w:rsidRPr="00CA1AEC">
        <w:fldChar w:fldCharType="end"/>
      </w:r>
      <w:r w:rsidRPr="00CA1AEC">
        <w:t xml:space="preserve"> and an estimate of the </w:t>
      </w:r>
      <w:r w:rsidRPr="00CA1AEC">
        <w:lastRenderedPageBreak/>
        <w:t xml:space="preserve">amount </w:t>
      </w:r>
      <w:r>
        <w:t xml:space="preserve">of benefits they could receive. </w:t>
      </w:r>
      <w:r w:rsidRPr="00CA1AEC">
        <w:t>Migra</w:t>
      </w:r>
      <w:r>
        <w:t>tory</w:t>
      </w:r>
      <w:r w:rsidRPr="00CA1AEC">
        <w:t xml:space="preserve"> families may apply for </w:t>
      </w:r>
      <w:r>
        <w:t>SNAP</w:t>
      </w:r>
      <w:r w:rsidRPr="00CA1AEC">
        <w:t xml:space="preserve"> by contacting the local </w:t>
      </w:r>
      <w:r>
        <w:t>SNAP</w:t>
      </w:r>
      <w:r w:rsidRPr="00CA1AEC">
        <w:t xml:space="preserve"> office</w:t>
      </w:r>
      <w:r w:rsidRPr="00CA1AEC">
        <w:fldChar w:fldCharType="begin"/>
      </w:r>
      <w:r w:rsidRPr="00CA1AEC">
        <w:instrText xml:space="preserve"> XE "Local" </w:instrText>
      </w:r>
      <w:r w:rsidRPr="00CA1AEC">
        <w:fldChar w:fldCharType="end"/>
      </w:r>
      <w:r>
        <w:t xml:space="preserve">. </w:t>
      </w:r>
      <w:r w:rsidRPr="00CA1AEC">
        <w:t>In some states, onli</w:t>
      </w:r>
      <w:r>
        <w:t xml:space="preserve">ne applications are available. </w:t>
      </w:r>
      <w:r w:rsidRPr="00CA1AEC">
        <w:t xml:space="preserve">More information about </w:t>
      </w:r>
      <w:r>
        <w:t>SNAP</w:t>
      </w:r>
      <w:r w:rsidRPr="00CA1AEC">
        <w:t xml:space="preserve"> </w:t>
      </w:r>
      <w:r w:rsidRPr="00691DB5">
        <w:t>benefits is available in English and Spanish by calling 1-800-221-5689</w:t>
      </w:r>
      <w:r>
        <w:t>.</w:t>
      </w:r>
      <w:r w:rsidRPr="00691DB5">
        <w:t xml:space="preserve"> </w:t>
      </w:r>
      <w:r>
        <w:t xml:space="preserve">Review </w:t>
      </w:r>
      <w:r w:rsidRPr="00691DB5">
        <w:t xml:space="preserve">information about </w:t>
      </w:r>
      <w:r w:rsidRPr="007738CE">
        <w:t>non-citizen eligibility requirements</w:t>
      </w:r>
      <w:r>
        <w:t xml:space="preserve"> (</w:t>
      </w:r>
      <w:hyperlink r:id="rId35" w:history="1">
        <w:r w:rsidRPr="004D7F33">
          <w:rPr>
            <w:rStyle w:val="Hyperlink"/>
          </w:rPr>
          <w:t>https://www.fns.usda.gov/sites/default/files/Non-Citizen_Guidance_063011.pdf</w:t>
        </w:r>
      </w:hyperlink>
      <w:r>
        <w:t>).</w:t>
      </w:r>
    </w:p>
    <w:p w14:paraId="13AF0104" w14:textId="77777777" w:rsidR="00286DC1" w:rsidRPr="00CA1AEC" w:rsidRDefault="00286DC1" w:rsidP="00734C21">
      <w:pPr>
        <w:pStyle w:val="IDRNumberList"/>
      </w:pPr>
      <w:r w:rsidRPr="007738CE">
        <w:rPr>
          <w:rStyle w:val="OMEHeading3Char"/>
        </w:rPr>
        <w:t>Child</w:t>
      </w:r>
      <w:r w:rsidRPr="007738CE">
        <w:rPr>
          <w:rStyle w:val="OMEHeading3Char"/>
        </w:rPr>
        <w:fldChar w:fldCharType="begin"/>
      </w:r>
      <w:r w:rsidRPr="007738CE">
        <w:rPr>
          <w:rStyle w:val="OMEHeading3Char"/>
        </w:rPr>
        <w:instrText xml:space="preserve"> XE "Child" </w:instrText>
      </w:r>
      <w:r w:rsidRPr="007738CE">
        <w:rPr>
          <w:rStyle w:val="OMEHeading3Char"/>
        </w:rPr>
        <w:fldChar w:fldCharType="end"/>
      </w:r>
      <w:r w:rsidRPr="007738CE">
        <w:rPr>
          <w:rStyle w:val="OMEHeading3Char"/>
        </w:rPr>
        <w:t xml:space="preserve"> Nutrition Programs</w:t>
      </w:r>
      <w:r>
        <w:rPr>
          <w:rStyle w:val="OMEHeading3Char"/>
        </w:rPr>
        <w:t xml:space="preserve"> </w:t>
      </w:r>
      <w:r w:rsidR="00734C21">
        <w:rPr>
          <w:rStyle w:val="OMEHeading3Char"/>
        </w:rPr>
        <w:br/>
      </w:r>
      <w:r w:rsidRPr="00734C21">
        <w:t>(</w:t>
      </w:r>
      <w:hyperlink r:id="rId36" w:history="1">
        <w:r w:rsidRPr="00AC1988">
          <w:rPr>
            <w:rStyle w:val="Hyperlink"/>
          </w:rPr>
          <w:t>https://www.fns.usda.gov/school-meals/child-nutrition-programs</w:t>
        </w:r>
      </w:hyperlink>
      <w:r w:rsidRPr="00734C21">
        <w:t>). These programs</w:t>
      </w:r>
      <w:r w:rsidRPr="00CA1AEC">
        <w:t xml:space="preserve"> help children and some adults get the nutrition and nutrition education they need to be healthy and develop healthy eating habits, at school or as part of their day care. For example, the National School</w:t>
      </w:r>
      <w:r w:rsidRPr="00CA1AEC">
        <w:fldChar w:fldCharType="begin"/>
      </w:r>
      <w:r w:rsidRPr="00CA1AEC">
        <w:instrText xml:space="preserve"> XE "School" </w:instrText>
      </w:r>
      <w:r w:rsidRPr="00CA1AEC">
        <w:fldChar w:fldCharType="end"/>
      </w:r>
      <w:r w:rsidRPr="00CA1AEC">
        <w:t xml:space="preserve"> Lunch Program</w:t>
      </w:r>
      <w:r>
        <w:t xml:space="preserve"> (NSLP)</w:t>
      </w:r>
      <w:r w:rsidRPr="00CA1AEC">
        <w:t xml:space="preserve"> provides nutritious lunches and snacks for free and reduced prices to low-income children while they are in school, in after-school care, or in summer school</w:t>
      </w:r>
      <w:r>
        <w:t xml:space="preserve">. </w:t>
      </w:r>
      <w:r w:rsidRPr="00CA1AEC">
        <w:t>Migra</w:t>
      </w:r>
      <w:r>
        <w:t>tory</w:t>
      </w:r>
      <w:r w:rsidRPr="00CA1AEC">
        <w:t xml:space="preserve"> children are automatically eligible</w:t>
      </w:r>
      <w:r w:rsidRPr="00CA1AEC">
        <w:fldChar w:fldCharType="begin"/>
      </w:r>
      <w:r w:rsidRPr="00CA1AEC">
        <w:instrText xml:space="preserve"> XE "Eligibility" </w:instrText>
      </w:r>
      <w:r w:rsidRPr="00CA1AEC">
        <w:fldChar w:fldCharType="end"/>
      </w:r>
      <w:r w:rsidRPr="00CA1AEC">
        <w:t xml:space="preserve"> for free school lunches and breakfasts once documentation of their status as migra</w:t>
      </w:r>
      <w:r>
        <w:t>tory</w:t>
      </w:r>
      <w:r w:rsidRPr="00CA1AEC">
        <w:t xml:space="preserve"> children has been provided to the LEA</w:t>
      </w:r>
      <w:r w:rsidRPr="00CA1AEC">
        <w:fldChar w:fldCharType="begin"/>
      </w:r>
      <w:r w:rsidRPr="00CA1AEC">
        <w:instrText xml:space="preserve"> XE "Local Education Agency" </w:instrText>
      </w:r>
      <w:r w:rsidRPr="00CA1AEC">
        <w:fldChar w:fldCharType="end"/>
      </w:r>
      <w:r w:rsidRPr="00CA1AEC">
        <w:t xml:space="preserve"> (where the school food program</w:t>
      </w:r>
      <w:r>
        <w:t xml:space="preserve"> services are to be provided). </w:t>
      </w:r>
      <w:r w:rsidRPr="00CA1AEC">
        <w:t>When area schools are closed, the Summer Food Service Program provides free meals to children at parks, recreation centers, and other community</w:t>
      </w:r>
      <w:r w:rsidRPr="00CA1AEC">
        <w:fldChar w:fldCharType="begin"/>
      </w:r>
      <w:r w:rsidRPr="00CA1AEC">
        <w:instrText xml:space="preserve"> XE "Community" </w:instrText>
      </w:r>
      <w:r w:rsidRPr="00CA1AEC">
        <w:fldChar w:fldCharType="end"/>
      </w:r>
      <w:r>
        <w:t xml:space="preserve"> sites. </w:t>
      </w:r>
      <w:r w:rsidRPr="00CA1AEC">
        <w:t>The Child and Adult Care Food Program serves children who are enrolled in child care, attending after-school care programs, or r</w:t>
      </w:r>
      <w:r>
        <w:t xml:space="preserve">esiding in emergency shelters. </w:t>
      </w:r>
      <w:r w:rsidRPr="00CA1AEC">
        <w:t>More child nutrition information is available online at</w:t>
      </w:r>
      <w:r>
        <w:t>.</w:t>
      </w:r>
    </w:p>
    <w:p w14:paraId="3BC6BB03" w14:textId="77777777" w:rsidR="00286DC1" w:rsidRPr="00284182" w:rsidRDefault="00286DC1" w:rsidP="00734C21">
      <w:pPr>
        <w:pStyle w:val="IDRNumberList"/>
      </w:pPr>
      <w:r w:rsidRPr="007738CE">
        <w:rPr>
          <w:rStyle w:val="OMEHeading3Char"/>
        </w:rPr>
        <w:t>Special Supplemental Nutrition Program for Women, Infants, and Children (WIC</w:t>
      </w:r>
      <w:r w:rsidRPr="007738CE">
        <w:rPr>
          <w:rStyle w:val="OMEHeading3Char"/>
        </w:rPr>
        <w:fldChar w:fldCharType="begin"/>
      </w:r>
      <w:r w:rsidRPr="007738CE">
        <w:rPr>
          <w:rStyle w:val="OMEHeading3Char"/>
        </w:rPr>
        <w:instrText xml:space="preserve"> XE "Women, Infant and Children: WIC" </w:instrText>
      </w:r>
      <w:r w:rsidRPr="007738CE">
        <w:rPr>
          <w:rStyle w:val="OMEHeading3Char"/>
        </w:rPr>
        <w:fldChar w:fldCharType="end"/>
      </w:r>
      <w:r w:rsidRPr="007738CE">
        <w:rPr>
          <w:rStyle w:val="OMEHeading3Char"/>
        </w:rPr>
        <w:t>)</w:t>
      </w:r>
      <w:r>
        <w:rPr>
          <w:rStyle w:val="OMEHeading3Char"/>
        </w:rPr>
        <w:t xml:space="preserve"> </w:t>
      </w:r>
      <w:r w:rsidRPr="00734C21">
        <w:t>(</w:t>
      </w:r>
      <w:hyperlink r:id="rId37" w:history="1">
        <w:r w:rsidRPr="00AC1988">
          <w:rPr>
            <w:rStyle w:val="Hyperlink"/>
          </w:rPr>
          <w:t>http://www.fns.usda.gov/wic/</w:t>
        </w:r>
      </w:hyperlink>
      <w:r w:rsidRPr="00734C21">
        <w:t>). The WIC Program is a public health nutrition program</w:t>
      </w:r>
      <w:r w:rsidRPr="00CA1AEC">
        <w:t xml:space="preserve"> providing nutritious supplemental foods, nutrition education, and health care referrals</w:t>
      </w:r>
      <w:r w:rsidRPr="00CA1AEC">
        <w:fldChar w:fldCharType="begin"/>
      </w:r>
      <w:r w:rsidRPr="00CA1AEC">
        <w:instrText xml:space="preserve"> XE "Referrals" </w:instrText>
      </w:r>
      <w:r w:rsidRPr="00CA1AEC">
        <w:fldChar w:fldCharType="end"/>
      </w:r>
      <w:r w:rsidRPr="00CA1AEC">
        <w:t xml:space="preserve"> to low-income, nutritionally at</w:t>
      </w:r>
      <w:r>
        <w:t>-</w:t>
      </w:r>
      <w:r w:rsidRPr="00CA1AEC">
        <w:t>risk pregnant, breastfeeding, and non-breastfeeding postpartum women, infants</w:t>
      </w:r>
      <w:r>
        <w:t>,</w:t>
      </w:r>
      <w:r w:rsidRPr="00CA1AEC">
        <w:t xml:space="preserve"> and children up to age 5</w:t>
      </w:r>
      <w:r>
        <w:t xml:space="preserve">. </w:t>
      </w:r>
      <w:r w:rsidRPr="00CA1AEC">
        <w:t>Program policies ensure that WIC services are focused on the needs of the migra</w:t>
      </w:r>
      <w:r>
        <w:t>tory</w:t>
      </w:r>
      <w:r w:rsidRPr="00CA1AEC">
        <w:t xml:space="preserve"> population and ensure progra</w:t>
      </w:r>
      <w:r>
        <w:t xml:space="preserve">m access and services to them. </w:t>
      </w:r>
      <w:r w:rsidRPr="00CA1AEC">
        <w:t>WIC services are administered by state</w:t>
      </w:r>
      <w:r w:rsidRPr="00CA1AEC">
        <w:fldChar w:fldCharType="begin"/>
      </w:r>
      <w:r w:rsidRPr="00CA1AEC">
        <w:instrText xml:space="preserve"> XE "State" </w:instrText>
      </w:r>
      <w:r w:rsidRPr="00CA1AEC">
        <w:fldChar w:fldCharType="end"/>
      </w:r>
      <w:r w:rsidRPr="00CA1AEC">
        <w:t xml:space="preserve"> health departments and offered at community</w:t>
      </w:r>
      <w:r w:rsidRPr="00CA1AEC">
        <w:fldChar w:fldCharType="begin"/>
      </w:r>
      <w:r w:rsidRPr="00CA1AEC">
        <w:instrText xml:space="preserve"> XE "Community" </w:instrText>
      </w:r>
      <w:r w:rsidRPr="00CA1AEC">
        <w:fldChar w:fldCharType="end"/>
      </w:r>
      <w:r>
        <w:t xml:space="preserve"> and migratory health centers. </w:t>
      </w:r>
    </w:p>
    <w:p w14:paraId="520143A5" w14:textId="77777777" w:rsidR="00286DC1" w:rsidRDefault="00286DC1" w:rsidP="005514ED">
      <w:pPr>
        <w:pStyle w:val="IDRNumberList"/>
      </w:pPr>
      <w:r w:rsidRPr="007738CE">
        <w:rPr>
          <w:rStyle w:val="OMEHeading3Char"/>
        </w:rPr>
        <w:t>Census of Agriculture</w:t>
      </w:r>
      <w:r>
        <w:rPr>
          <w:rStyle w:val="OMEHeading3Char"/>
        </w:rPr>
        <w:t xml:space="preserve"> </w:t>
      </w:r>
      <w:r w:rsidR="00734C21">
        <w:rPr>
          <w:rStyle w:val="OMEHeading3Char"/>
        </w:rPr>
        <w:br/>
      </w:r>
      <w:r w:rsidRPr="00734C21">
        <w:t>(</w:t>
      </w:r>
      <w:hyperlink r:id="rId38" w:history="1">
        <w:r w:rsidRPr="00AC1988">
          <w:rPr>
            <w:rStyle w:val="Hyperlink"/>
          </w:rPr>
          <w:t>https://www.agcensus.usda.gov</w:t>
        </w:r>
      </w:hyperlink>
      <w:r w:rsidRPr="00734C21">
        <w:t>). The Census of Agriculture is the leading source of</w:t>
      </w:r>
      <w:r w:rsidRPr="00CA1AEC">
        <w:t xml:space="preserve"> statistics about the </w:t>
      </w:r>
      <w:r>
        <w:t>n</w:t>
      </w:r>
      <w:r w:rsidRPr="00CA1AEC">
        <w:t>ation's agricultural production and is the most comprehensive source of agricultural data</w:t>
      </w:r>
      <w:r>
        <w:t xml:space="preserve"> available at the county level. </w:t>
      </w:r>
      <w:r w:rsidRPr="00CA1AEC">
        <w:t xml:space="preserve">USDA’s National Agricultural Statistics Service conducts the census of U.S. farms and ranches every </w:t>
      </w:r>
      <w:r>
        <w:t xml:space="preserve">five years. </w:t>
      </w:r>
      <w:r w:rsidRPr="00CA1AEC">
        <w:t xml:space="preserve">There are </w:t>
      </w:r>
      <w:proofErr w:type="gramStart"/>
      <w:r w:rsidRPr="00CA1AEC">
        <w:t>approximately two</w:t>
      </w:r>
      <w:proofErr w:type="gramEnd"/>
      <w:r w:rsidRPr="00CA1AEC">
        <w:t xml:space="preserve"> million farms in the U.S.</w:t>
      </w:r>
      <w:r>
        <w:t>,</w:t>
      </w:r>
      <w:r w:rsidRPr="00CA1AEC">
        <w:t xml:space="preserve"> and according to the 20</w:t>
      </w:r>
      <w:r>
        <w:t>12</w:t>
      </w:r>
      <w:r w:rsidRPr="00CA1AEC">
        <w:t xml:space="preserve"> census </w:t>
      </w:r>
      <w:r>
        <w:t>18,911</w:t>
      </w:r>
      <w:r w:rsidRPr="00CA1AEC">
        <w:t>farms hired migra</w:t>
      </w:r>
      <w:r>
        <w:t>tory</w:t>
      </w:r>
      <w:r w:rsidRPr="00CA1AEC">
        <w:t xml:space="preserve"> farm labor and </w:t>
      </w:r>
      <w:r>
        <w:t>3,360</w:t>
      </w:r>
      <w:r w:rsidRPr="00CA1AEC">
        <w:t xml:space="preserve"> farms re</w:t>
      </w:r>
      <w:r>
        <w:t xml:space="preserve">ported migratory contract labor (USDA, 2014). </w:t>
      </w:r>
      <w:r w:rsidRPr="00CA1AEC">
        <w:t>The Census of Agriculture provides estimates of hired farm labor at the national, state</w:t>
      </w:r>
      <w:r w:rsidRPr="00CA1AEC">
        <w:fldChar w:fldCharType="begin"/>
      </w:r>
      <w:r w:rsidRPr="00CA1AEC">
        <w:instrText xml:space="preserve"> XE "State" </w:instrText>
      </w:r>
      <w:r w:rsidRPr="00CA1AEC">
        <w:fldChar w:fldCharType="end"/>
      </w:r>
      <w:r w:rsidRPr="00CA1AEC">
        <w:t xml:space="preserve">, and county level. </w:t>
      </w:r>
    </w:p>
    <w:p w14:paraId="158CFDD1" w14:textId="77777777" w:rsidR="00286DC1" w:rsidRPr="00CA1AEC" w:rsidRDefault="00286DC1" w:rsidP="00734C21">
      <w:pPr>
        <w:pStyle w:val="IDRNumberList"/>
      </w:pPr>
      <w:r w:rsidRPr="007738CE">
        <w:rPr>
          <w:rStyle w:val="OMEHeading3Char"/>
        </w:rPr>
        <w:t>The National Institute of Food and Agriculture (NIFA)</w:t>
      </w:r>
      <w:r w:rsidR="00734C21">
        <w:rPr>
          <w:rStyle w:val="OMEHeading3Char"/>
        </w:rPr>
        <w:br/>
      </w:r>
      <w:r w:rsidRPr="00734C21">
        <w:t>(</w:t>
      </w:r>
      <w:hyperlink r:id="rId39" w:history="1">
        <w:r w:rsidRPr="00AC1988">
          <w:rPr>
            <w:rStyle w:val="Hyperlink"/>
          </w:rPr>
          <w:t>https://nifa.usda.gov</w:t>
        </w:r>
      </w:hyperlink>
      <w:r w:rsidRPr="00734C21">
        <w:t>). The mission of NIFA</w:t>
      </w:r>
      <w:r w:rsidRPr="00734C21">
        <w:fldChar w:fldCharType="begin"/>
      </w:r>
      <w:r w:rsidRPr="00734C21">
        <w:instrText xml:space="preserve"> XE "Cooperative Extension Service" </w:instrText>
      </w:r>
      <w:r w:rsidRPr="00734C21">
        <w:fldChar w:fldCharType="end"/>
      </w:r>
      <w:r w:rsidRPr="00734C21">
        <w:t xml:space="preserve"> is to advance knowledge of agriculture,</w:t>
      </w:r>
      <w:r w:rsidRPr="00CA1AEC">
        <w:t xml:space="preserve"> the environment, human health and well-being, and </w:t>
      </w:r>
      <w:r w:rsidRPr="00CF234E">
        <w:rPr>
          <w:szCs w:val="24"/>
        </w:rPr>
        <w:t>communities by supporting research, education, and extension programs in the Land-Grant University System and other partner organizations</w:t>
      </w:r>
      <w:r>
        <w:t xml:space="preserve">. </w:t>
      </w:r>
      <w:r w:rsidRPr="00CA1AEC">
        <w:t>Each U.S. state and territory has a state office at its land-grant university and a network</w:t>
      </w:r>
      <w:r w:rsidRPr="00CA1AEC">
        <w:fldChar w:fldCharType="begin"/>
      </w:r>
      <w:r w:rsidRPr="00CA1AEC">
        <w:instrText xml:space="preserve"> XE “Network" </w:instrText>
      </w:r>
      <w:r w:rsidRPr="00CA1AEC">
        <w:fldChar w:fldCharType="end"/>
      </w:r>
      <w:r w:rsidRPr="00CA1AEC">
        <w:fldChar w:fldCharType="begin"/>
      </w:r>
      <w:r w:rsidRPr="00CA1AEC">
        <w:instrText xml:space="preserve"> XE "network" </w:instrText>
      </w:r>
      <w:r w:rsidRPr="00CA1AEC">
        <w:fldChar w:fldCharType="end"/>
      </w:r>
      <w:r w:rsidRPr="00CA1AEC">
        <w:t xml:space="preserve"> of local</w:t>
      </w:r>
      <w:r w:rsidRPr="00CA1AEC">
        <w:fldChar w:fldCharType="begin"/>
      </w:r>
      <w:r w:rsidRPr="00CA1AEC">
        <w:instrText xml:space="preserve"> XE "Local" </w:instrText>
      </w:r>
      <w:r w:rsidRPr="00CA1AEC">
        <w:fldChar w:fldCharType="end"/>
      </w:r>
      <w:r w:rsidRPr="00CA1AEC">
        <w:t xml:space="preserve"> or regional offices. These offices are staffed by experts who provide useful, practical, and research-based information to agricultural producers, small business owners, youth</w:t>
      </w:r>
      <w:r w:rsidRPr="00CA1AEC">
        <w:fldChar w:fldCharType="begin"/>
      </w:r>
      <w:r w:rsidRPr="00CA1AEC">
        <w:instrText xml:space="preserve"> XE "Youth" </w:instrText>
      </w:r>
      <w:r w:rsidRPr="00CA1AEC">
        <w:fldChar w:fldCharType="end"/>
      </w:r>
      <w:r w:rsidRPr="00CA1AEC">
        <w:t xml:space="preserve">, consumers, and others in rural areas and </w:t>
      </w:r>
      <w:r>
        <w:t xml:space="preserve">communities of all sizes. </w:t>
      </w:r>
      <w:r w:rsidRPr="00F41682">
        <w:t>The county extension service agent at</w:t>
      </w:r>
      <w:r>
        <w:t xml:space="preserve"> the nearest </w:t>
      </w:r>
      <w:r w:rsidRPr="007738CE">
        <w:t>Cooperative Extension Service</w:t>
      </w:r>
      <w:r w:rsidRPr="00CA1AEC">
        <w:t xml:space="preserve"> </w:t>
      </w:r>
      <w:r>
        <w:lastRenderedPageBreak/>
        <w:t>(</w:t>
      </w:r>
      <w:hyperlink r:id="rId40" w:history="1">
        <w:r w:rsidRPr="00EC39F3">
          <w:rPr>
            <w:rStyle w:val="Hyperlink"/>
          </w:rPr>
          <w:t>https://nifa.usda.gov/land-grant-colleges-and-universities-partner-website-directory?state=MI&amp;type=1862</w:t>
        </w:r>
      </w:hyperlink>
      <w:r>
        <w:t xml:space="preserve">). </w:t>
      </w:r>
    </w:p>
    <w:p w14:paraId="5CF1EB7A" w14:textId="7B67BED5" w:rsidR="00286DC1" w:rsidRPr="003C63C3" w:rsidRDefault="00286DC1" w:rsidP="00CC1821">
      <w:pPr>
        <w:pStyle w:val="OMEHeading2"/>
      </w:pPr>
      <w:bookmarkStart w:id="26" w:name="_Toc334604278"/>
      <w:bookmarkStart w:id="27" w:name="_Toc334607073"/>
      <w:bookmarkStart w:id="28" w:name="_Toc334608013"/>
      <w:bookmarkStart w:id="29" w:name="_Toc334609320"/>
      <w:bookmarkStart w:id="30" w:name="_Toc334609681"/>
      <w:bookmarkStart w:id="31" w:name="_Toc334611848"/>
      <w:bookmarkStart w:id="32" w:name="_Toc524948382"/>
      <w:r w:rsidRPr="003C63C3">
        <w:t>Department of H</w:t>
      </w:r>
      <w:r w:rsidR="00B83595">
        <w:t>ealth and Human Services (DHHS)</w:t>
      </w:r>
      <w:r w:rsidRPr="003C63C3">
        <w:t xml:space="preserve"> </w:t>
      </w:r>
      <w:r w:rsidR="00734C21">
        <w:t>(</w:t>
      </w:r>
      <w:hyperlink r:id="rId41" w:history="1">
        <w:r w:rsidR="00AC1988" w:rsidRPr="004F5EF7">
          <w:rPr>
            <w:rStyle w:val="Hyperlink"/>
          </w:rPr>
          <w:t>http://ww.hhs.gov</w:t>
        </w:r>
      </w:hyperlink>
      <w:bookmarkEnd w:id="26"/>
      <w:bookmarkEnd w:id="27"/>
      <w:bookmarkEnd w:id="28"/>
      <w:bookmarkEnd w:id="29"/>
      <w:bookmarkEnd w:id="30"/>
      <w:bookmarkEnd w:id="31"/>
      <w:r w:rsidR="00AC1988">
        <w:t>)</w:t>
      </w:r>
      <w:bookmarkEnd w:id="32"/>
    </w:p>
    <w:p w14:paraId="47E39C22" w14:textId="77777777" w:rsidR="00286DC1" w:rsidRPr="00791136" w:rsidRDefault="00286DC1" w:rsidP="00277B32">
      <w:pPr>
        <w:pStyle w:val="IDRNumberList"/>
        <w:numPr>
          <w:ilvl w:val="0"/>
          <w:numId w:val="32"/>
        </w:numPr>
      </w:pPr>
      <w:r w:rsidRPr="007738CE">
        <w:rPr>
          <w:rStyle w:val="OMEHeading3Char"/>
        </w:rPr>
        <w:t>Migrant Health Program</w:t>
      </w:r>
      <w:r w:rsidR="00734C21">
        <w:rPr>
          <w:rStyle w:val="OMEHeading3Char"/>
        </w:rPr>
        <w:br/>
      </w:r>
      <w:r w:rsidRPr="00734C21">
        <w:t>(</w:t>
      </w:r>
      <w:hyperlink r:id="rId42" w:history="1">
        <w:r w:rsidRPr="00AC1988">
          <w:rPr>
            <w:rStyle w:val="Hyperlink"/>
          </w:rPr>
          <w:t>https://www.farmworkerjustice.org/content/migrant-health-centers</w:t>
        </w:r>
      </w:hyperlink>
      <w:r w:rsidRPr="00734C21">
        <w:t>). The Migrant</w:t>
      </w:r>
      <w:r w:rsidRPr="00791136">
        <w:t xml:space="preserve"> Health program provides grants to community</w:t>
      </w:r>
      <w:r w:rsidRPr="00791136">
        <w:fldChar w:fldCharType="begin"/>
      </w:r>
      <w:r w:rsidRPr="00791136">
        <w:instrText xml:space="preserve"> XE "Community" </w:instrText>
      </w:r>
      <w:r w:rsidRPr="00791136">
        <w:fldChar w:fldCharType="end"/>
      </w:r>
      <w:r w:rsidRPr="00791136">
        <w:t>-based non</w:t>
      </w:r>
      <w:r>
        <w:t>-</w:t>
      </w:r>
      <w:r w:rsidRPr="00791136">
        <w:t>profit organizations to offer a broad array of culturally and linguistically competent medical and support</w:t>
      </w:r>
      <w:r w:rsidRPr="00791136">
        <w:fldChar w:fldCharType="begin"/>
      </w:r>
      <w:r w:rsidRPr="00791136">
        <w:instrText xml:space="preserve"> XE “Support" </w:instrText>
      </w:r>
      <w:r w:rsidRPr="00791136">
        <w:fldChar w:fldCharType="end"/>
      </w:r>
      <w:r w:rsidRPr="00791136">
        <w:fldChar w:fldCharType="begin"/>
      </w:r>
      <w:r w:rsidRPr="00791136">
        <w:instrText xml:space="preserve"> XE "support" </w:instrText>
      </w:r>
      <w:r w:rsidRPr="00791136">
        <w:fldChar w:fldCharType="end"/>
      </w:r>
      <w:r w:rsidRPr="00791136">
        <w:t xml:space="preserve"> services to migra</w:t>
      </w:r>
      <w:r>
        <w:t>tory</w:t>
      </w:r>
      <w:r w:rsidRPr="00791136">
        <w:t xml:space="preserve"> and seasonal</w:t>
      </w:r>
      <w:r w:rsidRPr="00791136">
        <w:fldChar w:fldCharType="begin"/>
      </w:r>
      <w:r w:rsidRPr="00791136">
        <w:instrText xml:space="preserve"> XE "Seasonal" </w:instrText>
      </w:r>
      <w:r w:rsidRPr="00791136">
        <w:fldChar w:fldCharType="end"/>
      </w:r>
      <w:r w:rsidRPr="00791136">
        <w:t xml:space="preserve"> farmworkers and their families, including both primary and preventative health care</w:t>
      </w:r>
      <w:r>
        <w:t xml:space="preserve">. </w:t>
      </w:r>
      <w:r w:rsidRPr="00791136">
        <w:t>The Health Resources and Services Administration (H</w:t>
      </w:r>
      <w:r>
        <w:t xml:space="preserve">RSA) administers this program. </w:t>
      </w:r>
    </w:p>
    <w:p w14:paraId="01E9A503" w14:textId="77777777" w:rsidR="00286DC1" w:rsidRPr="00757E78" w:rsidRDefault="00286DC1" w:rsidP="00734C21">
      <w:pPr>
        <w:pStyle w:val="IDRNumberList"/>
      </w:pPr>
      <w:r w:rsidRPr="007738CE">
        <w:rPr>
          <w:rStyle w:val="OMEHeading3Char"/>
        </w:rPr>
        <w:t>Migrant and Seasonal</w:t>
      </w:r>
      <w:r w:rsidRPr="007738CE">
        <w:rPr>
          <w:rStyle w:val="OMEHeading3Char"/>
        </w:rPr>
        <w:fldChar w:fldCharType="begin"/>
      </w:r>
      <w:r w:rsidRPr="007738CE">
        <w:rPr>
          <w:rStyle w:val="OMEHeading3Char"/>
        </w:rPr>
        <w:instrText xml:space="preserve"> XE "Seasonal" </w:instrText>
      </w:r>
      <w:r w:rsidRPr="007738CE">
        <w:rPr>
          <w:rStyle w:val="OMEHeading3Char"/>
        </w:rPr>
        <w:fldChar w:fldCharType="end"/>
      </w:r>
      <w:r w:rsidRPr="007738CE">
        <w:rPr>
          <w:rStyle w:val="OMEHeading3Char"/>
        </w:rPr>
        <w:t xml:space="preserve"> Head Start</w:t>
      </w:r>
      <w:r w:rsidRPr="007738CE">
        <w:rPr>
          <w:rStyle w:val="OMEHeading3Char"/>
        </w:rPr>
        <w:fldChar w:fldCharType="begin"/>
      </w:r>
      <w:r w:rsidRPr="007738CE">
        <w:rPr>
          <w:rStyle w:val="OMEHeading3Char"/>
        </w:rPr>
        <w:instrText xml:space="preserve"> XE "Head Start" </w:instrText>
      </w:r>
      <w:r w:rsidRPr="007738CE">
        <w:rPr>
          <w:rStyle w:val="OMEHeading3Char"/>
        </w:rPr>
        <w:fldChar w:fldCharType="end"/>
      </w:r>
      <w:r w:rsidRPr="007738CE">
        <w:rPr>
          <w:rStyle w:val="OMEHeading3Char"/>
        </w:rPr>
        <w:t xml:space="preserve"> Program</w:t>
      </w:r>
      <w:r>
        <w:rPr>
          <w:rStyle w:val="OMEHeading3Char"/>
        </w:rPr>
        <w:t xml:space="preserve"> </w:t>
      </w:r>
      <w:r w:rsidRPr="00734C21">
        <w:t>(</w:t>
      </w:r>
      <w:hyperlink r:id="rId43" w:history="1">
        <w:r w:rsidRPr="00AC1988">
          <w:rPr>
            <w:rStyle w:val="Hyperlink"/>
          </w:rPr>
          <w:t>https://eclkc.ohs.acf.hhs.gov/definition/migrant-seasonal-head-start-programs</w:t>
        </w:r>
      </w:hyperlink>
      <w:r w:rsidRPr="00734C21">
        <w:t>).This</w:t>
      </w:r>
      <w:r w:rsidRPr="00DD38E7">
        <w:t xml:space="preserve"> </w:t>
      </w:r>
      <w:proofErr w:type="spellStart"/>
      <w:r w:rsidRPr="00DD38E7">
        <w:t>program</w:t>
      </w:r>
      <w:proofErr w:type="spellEnd"/>
      <w:r w:rsidRPr="00DD38E7">
        <w:t xml:space="preserve"> provides a comprehensive early childhood program for migra</w:t>
      </w:r>
      <w:r>
        <w:t>tory</w:t>
      </w:r>
      <w:r w:rsidRPr="00DD38E7">
        <w:t xml:space="preserve"> and seasonal preschool children, from birth to compulsory school</w:t>
      </w:r>
      <w:r w:rsidRPr="00DD38E7">
        <w:fldChar w:fldCharType="begin"/>
      </w:r>
      <w:r w:rsidRPr="00DD38E7">
        <w:instrText xml:space="preserve"> XE "School" </w:instrText>
      </w:r>
      <w:r w:rsidRPr="00DD38E7">
        <w:fldChar w:fldCharType="end"/>
      </w:r>
      <w:r w:rsidRPr="00DD38E7">
        <w:t xml:space="preserve"> age</w:t>
      </w:r>
      <w:r>
        <w:t xml:space="preserve">. </w:t>
      </w:r>
      <w:r w:rsidRPr="00DD38E7">
        <w:t>It offers education, health, nutrition, social, and transportation</w:t>
      </w:r>
      <w:r w:rsidRPr="00DD38E7">
        <w:fldChar w:fldCharType="begin"/>
      </w:r>
      <w:r w:rsidRPr="00DD38E7">
        <w:instrText xml:space="preserve"> XE "Transportation" </w:instrText>
      </w:r>
      <w:r w:rsidRPr="00DD38E7">
        <w:fldChar w:fldCharType="end"/>
      </w:r>
      <w:r>
        <w:t xml:space="preserve"> services. </w:t>
      </w:r>
      <w:r w:rsidRPr="00DD38E7">
        <w:t>The federal</w:t>
      </w:r>
      <w:r w:rsidRPr="00DD38E7">
        <w:fldChar w:fldCharType="begin"/>
      </w:r>
      <w:r w:rsidRPr="00DD38E7">
        <w:instrText xml:space="preserve"> XE “Federal" </w:instrText>
      </w:r>
      <w:r w:rsidRPr="00DD38E7">
        <w:fldChar w:fldCharType="end"/>
      </w:r>
      <w:r w:rsidRPr="00DD38E7">
        <w:fldChar w:fldCharType="begin"/>
      </w:r>
      <w:r w:rsidRPr="00DD38E7">
        <w:instrText xml:space="preserve"> XE "federal" </w:instrText>
      </w:r>
      <w:r w:rsidRPr="00DD38E7">
        <w:fldChar w:fldCharType="end"/>
      </w:r>
      <w:r w:rsidRPr="00DD38E7">
        <w:t xml:space="preserve"> Migrant and Seasonal Program Branch administers this program through local</w:t>
      </w:r>
      <w:r w:rsidRPr="00DD38E7">
        <w:fldChar w:fldCharType="begin"/>
      </w:r>
      <w:r w:rsidRPr="00DD38E7">
        <w:instrText xml:space="preserve"> XE "Local" </w:instrText>
      </w:r>
      <w:r w:rsidRPr="00DD38E7">
        <w:fldChar w:fldCharType="end"/>
      </w:r>
      <w:r>
        <w:t xml:space="preserve"> organizations. Additional resources include a locator for </w:t>
      </w:r>
      <w:r w:rsidRPr="00DD38E7">
        <w:t xml:space="preserve">the </w:t>
      </w:r>
      <w:r w:rsidRPr="007738CE">
        <w:t>closest Head Start program</w:t>
      </w:r>
      <w:r w:rsidRPr="00DD38E7">
        <w:t xml:space="preserve"> </w:t>
      </w:r>
      <w:r>
        <w:t>(</w:t>
      </w:r>
      <w:hyperlink r:id="rId44" w:history="1">
        <w:r w:rsidRPr="006E77A9">
          <w:rPr>
            <w:rStyle w:val="Hyperlink"/>
          </w:rPr>
          <w:t>https://eclkc.ohs.acf.hhs.gov/center-locator)</w:t>
        </w:r>
      </w:hyperlink>
      <w:r>
        <w:t xml:space="preserve"> and information </w:t>
      </w:r>
      <w:r w:rsidRPr="00DD38E7">
        <w:t xml:space="preserve">on the </w:t>
      </w:r>
      <w:hyperlink r:id="rId45" w:history="1">
        <w:r w:rsidRPr="007738CE">
          <w:t>Migrant and Seasonal Head Start Quality Improvement Center</w:t>
        </w:r>
      </w:hyperlink>
      <w:r w:rsidRPr="00DD38E7">
        <w:t xml:space="preserve"> </w:t>
      </w:r>
      <w:r>
        <w:t>(</w:t>
      </w:r>
      <w:hyperlink r:id="rId46" w:history="1">
        <w:r w:rsidRPr="00214436">
          <w:rPr>
            <w:rStyle w:val="Hyperlink"/>
          </w:rPr>
          <w:t>http://www.mhsqic.org/</w:t>
        </w:r>
      </w:hyperlink>
      <w:r>
        <w:t>).</w:t>
      </w:r>
    </w:p>
    <w:p w14:paraId="7B6C23B3" w14:textId="77777777" w:rsidR="00286DC1" w:rsidRPr="000A579A" w:rsidRDefault="00286DC1" w:rsidP="005514ED">
      <w:pPr>
        <w:pStyle w:val="IDRNumberList"/>
        <w:rPr>
          <w:vertAlign w:val="superscript"/>
        </w:rPr>
      </w:pPr>
      <w:r w:rsidRPr="007738CE">
        <w:rPr>
          <w:rStyle w:val="OMEHeading3Char"/>
          <w:lang w:val="en"/>
        </w:rPr>
        <w:t>The Center for Medicaid and CHIP Services (CMCS)</w:t>
      </w:r>
      <w:r>
        <w:rPr>
          <w:rStyle w:val="OMEHeading3Char"/>
        </w:rPr>
        <w:t xml:space="preserve"> </w:t>
      </w:r>
      <w:r w:rsidRPr="00734C21">
        <w:t>(</w:t>
      </w:r>
      <w:hyperlink r:id="rId47" w:history="1">
        <w:r w:rsidRPr="00AC1988">
          <w:rPr>
            <w:rStyle w:val="Hyperlink"/>
          </w:rPr>
          <w:t>http://www.medicaid.gov/index.html</w:t>
        </w:r>
      </w:hyperlink>
      <w:r w:rsidRPr="00734C21">
        <w:t>). The Medicaid program helps people who can't</w:t>
      </w:r>
      <w:r w:rsidRPr="00DD38E7">
        <w:t xml:space="preserve"> afford to pay for medical care get the care they need</w:t>
      </w:r>
      <w:r>
        <w:t xml:space="preserve">. </w:t>
      </w:r>
      <w:r w:rsidRPr="00DD38E7">
        <w:t>Medicaid, which provides direct payments to health care providers, is only available to low-income individuals and families who fit into an eligibility</w:t>
      </w:r>
      <w:r w:rsidRPr="00DD38E7">
        <w:fldChar w:fldCharType="begin"/>
      </w:r>
      <w:r w:rsidRPr="00DD38E7">
        <w:instrText xml:space="preserve"> XE "Eligibility" </w:instrText>
      </w:r>
      <w:r w:rsidRPr="00DD38E7">
        <w:fldChar w:fldCharType="end"/>
      </w:r>
      <w:r w:rsidRPr="00DD38E7">
        <w:t xml:space="preserve"> group recognized by federal</w:t>
      </w:r>
      <w:r w:rsidRPr="00DD38E7">
        <w:fldChar w:fldCharType="begin"/>
      </w:r>
      <w:r w:rsidRPr="00DD38E7">
        <w:instrText xml:space="preserve"> XE “Federal" </w:instrText>
      </w:r>
      <w:r w:rsidRPr="00DD38E7">
        <w:fldChar w:fldCharType="end"/>
      </w:r>
      <w:r w:rsidRPr="00DD38E7">
        <w:fldChar w:fldCharType="begin"/>
      </w:r>
      <w:r w:rsidRPr="00DD38E7">
        <w:instrText xml:space="preserve"> XE "federal" </w:instrText>
      </w:r>
      <w:r w:rsidRPr="00DD38E7">
        <w:fldChar w:fldCharType="end"/>
      </w:r>
      <w:r w:rsidRPr="00DD38E7">
        <w:t xml:space="preserve"> and state</w:t>
      </w:r>
      <w:r w:rsidRPr="00DD38E7">
        <w:fldChar w:fldCharType="begin"/>
      </w:r>
      <w:r w:rsidRPr="00DD38E7">
        <w:instrText xml:space="preserve"> XE "State" </w:instrText>
      </w:r>
      <w:r w:rsidRPr="00DD38E7">
        <w:fldChar w:fldCharType="end"/>
      </w:r>
      <w:r>
        <w:t xml:space="preserve"> law. </w:t>
      </w:r>
      <w:r w:rsidRPr="00DD38E7">
        <w:t>Medicaid is a state administered program and each state sets its own guidelines regar</w:t>
      </w:r>
      <w:r>
        <w:t xml:space="preserve">ding eligibility and services. </w:t>
      </w:r>
      <w:r w:rsidRPr="00DD38E7">
        <w:t>Some states require individuals to pay a small part of the cost (co-payment) for some medical services.</w:t>
      </w:r>
      <w:r w:rsidRPr="00D95B62">
        <w:rPr>
          <w:vertAlign w:val="superscript"/>
        </w:rPr>
        <w:t xml:space="preserve"> </w:t>
      </w:r>
    </w:p>
    <w:p w14:paraId="7EA29265" w14:textId="77777777" w:rsidR="00286DC1" w:rsidRPr="003C63C3" w:rsidRDefault="00286DC1" w:rsidP="00CC1821">
      <w:pPr>
        <w:pStyle w:val="OMEHeading2"/>
      </w:pPr>
      <w:bookmarkStart w:id="33" w:name="_Toc334604279"/>
      <w:bookmarkStart w:id="34" w:name="_Toc334607074"/>
      <w:bookmarkStart w:id="35" w:name="_Toc334608014"/>
      <w:bookmarkStart w:id="36" w:name="_Toc334609321"/>
      <w:bookmarkStart w:id="37" w:name="_Toc334609682"/>
      <w:bookmarkStart w:id="38" w:name="_Toc334611849"/>
      <w:bookmarkStart w:id="39" w:name="_Toc524948383"/>
      <w:r w:rsidRPr="003C63C3">
        <w:t>Land-Grant Colleges and Cooperative Extension Agencies</w:t>
      </w:r>
      <w:bookmarkEnd w:id="33"/>
      <w:bookmarkEnd w:id="34"/>
      <w:bookmarkEnd w:id="35"/>
      <w:bookmarkEnd w:id="36"/>
      <w:bookmarkEnd w:id="37"/>
      <w:bookmarkEnd w:id="38"/>
      <w:bookmarkEnd w:id="39"/>
    </w:p>
    <w:p w14:paraId="3DD733F0" w14:textId="77777777" w:rsidR="00286DC1" w:rsidRPr="00CA1AEC" w:rsidRDefault="00286DC1" w:rsidP="0023534E">
      <w:pPr>
        <w:pStyle w:val="IDRText"/>
        <w:rPr>
          <w:i/>
        </w:rPr>
      </w:pPr>
      <w:r w:rsidRPr="007738CE">
        <w:t>Land-grant colleges and cooperative extension programs</w:t>
      </w:r>
      <w:r w:rsidRPr="00CA1AEC">
        <w:t xml:space="preserve"> </w:t>
      </w:r>
      <w:r>
        <w:t>(</w:t>
      </w:r>
      <w:hyperlink r:id="rId48" w:history="1">
        <w:r w:rsidRPr="00EC39F3">
          <w:rPr>
            <w:rStyle w:val="Hyperlink"/>
          </w:rPr>
          <w:t>https://nifa.usda.gov/extension</w:t>
        </w:r>
      </w:hyperlink>
      <w:r>
        <w:t xml:space="preserve">) </w:t>
      </w:r>
      <w:r w:rsidRPr="00CA1AEC">
        <w:t>ar</w:t>
      </w:r>
      <w:r>
        <w:t>e administered through the USDA</w:t>
      </w:r>
      <w:r w:rsidRPr="00691DB5">
        <w:t>.</w:t>
      </w:r>
      <w:r>
        <w:t xml:space="preserve"> Some services MEP staff may find of use include</w:t>
      </w:r>
      <w:r w:rsidRPr="007B027B" w:rsidDel="007B027B">
        <w:t xml:space="preserve"> </w:t>
      </w:r>
    </w:p>
    <w:p w14:paraId="03F052C9" w14:textId="77777777" w:rsidR="00286DC1" w:rsidRPr="00CA1AEC" w:rsidRDefault="00286DC1" w:rsidP="000A579A">
      <w:pPr>
        <w:pStyle w:val="IDRListParagraph"/>
      </w:pPr>
      <w:r>
        <w:t>f</w:t>
      </w:r>
      <w:r w:rsidRPr="00CA1AEC">
        <w:t xml:space="preserve">ield representatives, commonly known as “county agents,” with established networks </w:t>
      </w:r>
      <w:r>
        <w:br/>
      </w:r>
      <w:r w:rsidRPr="00CA1AEC">
        <w:t>of growers and farmers</w:t>
      </w:r>
      <w:r>
        <w:t>;</w:t>
      </w:r>
    </w:p>
    <w:p w14:paraId="35A49F45" w14:textId="77777777" w:rsidR="00286DC1" w:rsidRPr="00CA1AEC" w:rsidRDefault="00286DC1" w:rsidP="000A579A">
      <w:pPr>
        <w:pStyle w:val="IDRListParagraph"/>
      </w:pPr>
      <w:r>
        <w:t>n</w:t>
      </w:r>
      <w:r w:rsidRPr="00CA1AEC">
        <w:t>etwork</w:t>
      </w:r>
      <w:r w:rsidRPr="00CA1AEC">
        <w:fldChar w:fldCharType="begin"/>
      </w:r>
      <w:r w:rsidRPr="00CA1AEC">
        <w:instrText xml:space="preserve"> XE "Network" </w:instrText>
      </w:r>
      <w:r w:rsidRPr="00CA1AEC">
        <w:fldChar w:fldCharType="end"/>
      </w:r>
      <w:r w:rsidRPr="00CA1AEC">
        <w:t xml:space="preserve"> information in relation to harvests, forecasts, weather, and the latest cropping techniques</w:t>
      </w:r>
      <w:r>
        <w:t>; and</w:t>
      </w:r>
    </w:p>
    <w:p w14:paraId="077EE107" w14:textId="77777777" w:rsidR="00286DC1" w:rsidRDefault="00286DC1" w:rsidP="000A579A">
      <w:pPr>
        <w:pStyle w:val="IDRListParagraph"/>
      </w:pPr>
      <w:r>
        <w:t>i</w:t>
      </w:r>
      <w:r w:rsidRPr="00CA1AEC">
        <w:t>nformation on harvesting trends, use of labor,</w:t>
      </w:r>
      <w:r>
        <w:t xml:space="preserve"> and</w:t>
      </w:r>
      <w:r w:rsidRPr="00CA1AEC">
        <w:t xml:space="preserve"> mechanization of crops</w:t>
      </w:r>
      <w:r>
        <w:t xml:space="preserve">. </w:t>
      </w:r>
    </w:p>
    <w:p w14:paraId="298B7D8B" w14:textId="77777777" w:rsidR="00286DC1" w:rsidRDefault="00286DC1" w:rsidP="000A579A">
      <w:pPr>
        <w:pStyle w:val="IDRText"/>
      </w:pPr>
      <w:r w:rsidRPr="00CA1AEC">
        <w:t xml:space="preserve">Cooperative </w:t>
      </w:r>
      <w:r>
        <w:t>e</w:t>
      </w:r>
      <w:r w:rsidRPr="00CA1AEC">
        <w:t xml:space="preserve">xtension </w:t>
      </w:r>
      <w:r>
        <w:t>p</w:t>
      </w:r>
      <w:r w:rsidRPr="00CA1AEC">
        <w:t>rograms provide information on a variety of farm-related issues through county extension agents who visit</w:t>
      </w:r>
      <w:r w:rsidRPr="00CA1AEC">
        <w:fldChar w:fldCharType="begin"/>
      </w:r>
      <w:r w:rsidRPr="00CA1AEC">
        <w:instrText xml:space="preserve"> XE "Visit" </w:instrText>
      </w:r>
      <w:r w:rsidRPr="00CA1AEC">
        <w:fldChar w:fldCharType="end"/>
      </w:r>
      <w:r w:rsidRPr="00CA1AEC">
        <w:t xml:space="preserve"> local</w:t>
      </w:r>
      <w:r w:rsidRPr="00CA1AEC">
        <w:fldChar w:fldCharType="begin"/>
      </w:r>
      <w:r w:rsidRPr="00CA1AEC">
        <w:instrText xml:space="preserve"> XE "Local" </w:instrText>
      </w:r>
      <w:r w:rsidRPr="00CA1AEC">
        <w:fldChar w:fldCharType="end"/>
      </w:r>
      <w:r w:rsidRPr="00CA1AEC">
        <w:t xml:space="preserve"> farms and through key contacts at land</w:t>
      </w:r>
      <w:r>
        <w:t>-</w:t>
      </w:r>
      <w:r w:rsidRPr="00CA1AEC">
        <w:t>gr</w:t>
      </w:r>
      <w:r>
        <w:t xml:space="preserve">ant colleges and universities. </w:t>
      </w:r>
      <w:r w:rsidRPr="00CA1AEC">
        <w:t xml:space="preserve">Agriculture faculty at these institutions often can provide valuable insights on changing </w:t>
      </w:r>
      <w:r w:rsidRPr="00CA1AEC">
        <w:lastRenderedPageBreak/>
        <w:t>harvesting trends, use of labor, mechanization of crops, and the human and political implications of these changes.</w:t>
      </w:r>
    </w:p>
    <w:p w14:paraId="675C1995" w14:textId="77777777" w:rsidR="0023534E" w:rsidRDefault="00286DC1" w:rsidP="00CC1821">
      <w:pPr>
        <w:pStyle w:val="OMEHeading2"/>
      </w:pPr>
      <w:bookmarkStart w:id="40" w:name="_Toc334604280"/>
      <w:bookmarkStart w:id="41" w:name="_Toc334607075"/>
      <w:bookmarkStart w:id="42" w:name="_Toc334608015"/>
      <w:bookmarkStart w:id="43" w:name="_Toc334609322"/>
      <w:bookmarkStart w:id="44" w:name="_Toc334609683"/>
      <w:bookmarkStart w:id="45" w:name="_Toc334611850"/>
      <w:bookmarkStart w:id="46" w:name="_Toc524948384"/>
      <w:r w:rsidRPr="007738CE">
        <w:t>Occupational Safety</w:t>
      </w:r>
      <w:r w:rsidRPr="007738CE">
        <w:fldChar w:fldCharType="begin"/>
      </w:r>
      <w:r w:rsidRPr="007738CE">
        <w:instrText xml:space="preserve"> XE "Safety" </w:instrText>
      </w:r>
      <w:r w:rsidRPr="007738CE">
        <w:fldChar w:fldCharType="end"/>
      </w:r>
      <w:r w:rsidRPr="007738CE">
        <w:t xml:space="preserve"> and Health Administration (OSHA)</w:t>
      </w:r>
      <w:r w:rsidRPr="003C63C3">
        <w:t xml:space="preserve"> </w:t>
      </w:r>
      <w:r>
        <w:t>(</w:t>
      </w:r>
      <w:hyperlink r:id="rId49" w:history="1">
        <w:r w:rsidR="00AC1988" w:rsidRPr="004F5EF7">
          <w:rPr>
            <w:rStyle w:val="Hyperlink"/>
          </w:rPr>
          <w:t>http://www.osha.gov</w:t>
        </w:r>
      </w:hyperlink>
      <w:bookmarkEnd w:id="40"/>
      <w:bookmarkEnd w:id="41"/>
      <w:bookmarkEnd w:id="42"/>
      <w:bookmarkEnd w:id="43"/>
      <w:bookmarkEnd w:id="44"/>
      <w:bookmarkEnd w:id="45"/>
      <w:r>
        <w:t>)</w:t>
      </w:r>
      <w:bookmarkEnd w:id="46"/>
      <w:r>
        <w:t xml:space="preserve"> </w:t>
      </w:r>
    </w:p>
    <w:p w14:paraId="534E4C09" w14:textId="77777777" w:rsidR="00286DC1" w:rsidRPr="009950B8" w:rsidRDefault="00286DC1" w:rsidP="005A102E">
      <w:pPr>
        <w:pStyle w:val="IDRText"/>
        <w:rPr>
          <w:rFonts w:ascii="Franklin Gothic Medium" w:hAnsi="Franklin Gothic Medium"/>
          <w:sz w:val="28"/>
          <w:szCs w:val="28"/>
        </w:rPr>
      </w:pPr>
      <w:r>
        <w:t>Services include</w:t>
      </w:r>
    </w:p>
    <w:p w14:paraId="7DC7C61D" w14:textId="77777777" w:rsidR="00286DC1" w:rsidRPr="00CA1AEC" w:rsidRDefault="00286DC1" w:rsidP="0023534E">
      <w:pPr>
        <w:pStyle w:val="IDRListParagraph"/>
      </w:pPr>
      <w:r>
        <w:t>t</w:t>
      </w:r>
      <w:r w:rsidRPr="00CA1AEC">
        <w:t>raining</w:t>
      </w:r>
      <w:r w:rsidRPr="00CA1AEC">
        <w:fldChar w:fldCharType="begin"/>
      </w:r>
      <w:r w:rsidRPr="00CA1AEC">
        <w:instrText xml:space="preserve"> XE "Training" </w:instrText>
      </w:r>
      <w:r w:rsidRPr="00CA1AEC">
        <w:fldChar w:fldCharType="end"/>
      </w:r>
      <w:r w:rsidRPr="00CA1AEC">
        <w:t xml:space="preserve"> for farmworkers </w:t>
      </w:r>
      <w:r>
        <w:t>o</w:t>
      </w:r>
      <w:r w:rsidRPr="00CA1AEC">
        <w:t>n issues such as safety</w:t>
      </w:r>
      <w:r w:rsidRPr="00CA1AEC">
        <w:fldChar w:fldCharType="begin"/>
      </w:r>
      <w:r w:rsidRPr="00CA1AEC">
        <w:instrText xml:space="preserve"> XE "Safety" </w:instrText>
      </w:r>
      <w:r w:rsidRPr="00CA1AEC">
        <w:fldChar w:fldCharType="end"/>
      </w:r>
      <w:r w:rsidRPr="00CA1AEC">
        <w:t xml:space="preserve"> and pesticides</w:t>
      </w:r>
      <w:r>
        <w:t>,</w:t>
      </w:r>
    </w:p>
    <w:p w14:paraId="7408465C" w14:textId="77777777" w:rsidR="00286DC1" w:rsidRPr="00CA1AEC" w:rsidRDefault="00286DC1" w:rsidP="0023534E">
      <w:pPr>
        <w:pStyle w:val="IDRListParagraph"/>
      </w:pPr>
      <w:r>
        <w:t>a</w:t>
      </w:r>
      <w:r w:rsidRPr="00CA1AEC">
        <w:t>ssistance to growers using the guest worker programs</w:t>
      </w:r>
      <w:r>
        <w:t>,</w:t>
      </w:r>
    </w:p>
    <w:p w14:paraId="7C8032FA" w14:textId="77777777" w:rsidR="00286DC1" w:rsidRPr="00CA1AEC" w:rsidRDefault="00286DC1" w:rsidP="0023534E">
      <w:pPr>
        <w:pStyle w:val="IDRListParagraph"/>
      </w:pPr>
      <w:r>
        <w:t>r</w:t>
      </w:r>
      <w:r w:rsidRPr="00CA1AEC">
        <w:t>egulations</w:t>
      </w:r>
      <w:r w:rsidRPr="00CA1AEC">
        <w:fldChar w:fldCharType="begin"/>
      </w:r>
      <w:r w:rsidRPr="00CA1AEC">
        <w:instrText xml:space="preserve"> XE "Regulations" </w:instrText>
      </w:r>
      <w:r w:rsidRPr="00CA1AEC">
        <w:fldChar w:fldCharType="end"/>
      </w:r>
      <w:r w:rsidRPr="00CA1AEC">
        <w:t xml:space="preserve"> on migra</w:t>
      </w:r>
      <w:r>
        <w:t>tory</w:t>
      </w:r>
      <w:r w:rsidRPr="00CA1AEC">
        <w:t xml:space="preserve"> housing</w:t>
      </w:r>
      <w:r>
        <w:t>, and</w:t>
      </w:r>
    </w:p>
    <w:p w14:paraId="5D308EE3" w14:textId="77777777" w:rsidR="00286DC1" w:rsidRPr="00CA1AEC" w:rsidRDefault="00286DC1" w:rsidP="0023534E">
      <w:pPr>
        <w:pStyle w:val="IDRListParagraph"/>
      </w:pPr>
      <w:r>
        <w:t>l</w:t>
      </w:r>
      <w:r w:rsidRPr="00CA1AEC">
        <w:t>ists of migra</w:t>
      </w:r>
      <w:r>
        <w:t>tory</w:t>
      </w:r>
      <w:r w:rsidRPr="00CA1AEC">
        <w:t xml:space="preserve"> housing and camps</w:t>
      </w:r>
      <w:r>
        <w:t>.</w:t>
      </w:r>
    </w:p>
    <w:p w14:paraId="2AE6943A" w14:textId="77777777" w:rsidR="00286DC1" w:rsidRDefault="00286DC1" w:rsidP="00CC1821">
      <w:pPr>
        <w:pStyle w:val="OMEHeading2"/>
      </w:pPr>
      <w:bookmarkStart w:id="47" w:name="_Toc334604281"/>
      <w:bookmarkStart w:id="48" w:name="_Toc334607076"/>
      <w:bookmarkStart w:id="49" w:name="_Toc334608016"/>
      <w:bookmarkStart w:id="50" w:name="_Toc334609323"/>
      <w:bookmarkStart w:id="51" w:name="_Toc334609684"/>
      <w:bookmarkStart w:id="52" w:name="_Toc334611851"/>
      <w:bookmarkStart w:id="53" w:name="_Toc524948385"/>
      <w:r w:rsidRPr="007738CE">
        <w:t>Census Bureau</w:t>
      </w:r>
      <w:r w:rsidRPr="003C63C3">
        <w:t xml:space="preserve"> </w:t>
      </w:r>
      <w:r>
        <w:t>(</w:t>
      </w:r>
      <w:hyperlink r:id="rId50" w:history="1">
        <w:r w:rsidR="00AC1988" w:rsidRPr="004F5EF7">
          <w:rPr>
            <w:rStyle w:val="Hyperlink"/>
          </w:rPr>
          <w:t>http://www.census.gov/</w:t>
        </w:r>
      </w:hyperlink>
      <w:bookmarkEnd w:id="47"/>
      <w:bookmarkEnd w:id="48"/>
      <w:bookmarkEnd w:id="49"/>
      <w:bookmarkEnd w:id="50"/>
      <w:bookmarkEnd w:id="51"/>
      <w:bookmarkEnd w:id="52"/>
      <w:r>
        <w:t>)</w:t>
      </w:r>
      <w:bookmarkEnd w:id="53"/>
    </w:p>
    <w:p w14:paraId="6AD12EEA" w14:textId="77777777" w:rsidR="00286DC1" w:rsidRPr="009950B8" w:rsidRDefault="00286DC1" w:rsidP="005A102E">
      <w:pPr>
        <w:pStyle w:val="IDRText"/>
        <w:rPr>
          <w:rFonts w:ascii="Franklin Gothic Medium" w:hAnsi="Franklin Gothic Medium"/>
          <w:sz w:val="28"/>
          <w:szCs w:val="28"/>
        </w:rPr>
      </w:pPr>
      <w:r>
        <w:t>Information provided includes</w:t>
      </w:r>
    </w:p>
    <w:p w14:paraId="7601A989" w14:textId="77777777" w:rsidR="00286DC1" w:rsidRPr="00CA1AEC" w:rsidRDefault="00286DC1" w:rsidP="0023534E">
      <w:pPr>
        <w:pStyle w:val="IDRListParagraph"/>
      </w:pPr>
      <w:r>
        <w:t>i</w:t>
      </w:r>
      <w:r w:rsidRPr="00CA1AEC">
        <w:t>nformation on demographic changes</w:t>
      </w:r>
      <w:r>
        <w:t>; and</w:t>
      </w:r>
    </w:p>
    <w:p w14:paraId="38D1E794" w14:textId="77777777" w:rsidR="00286DC1" w:rsidRPr="00CA1AEC" w:rsidRDefault="00286DC1" w:rsidP="0023534E">
      <w:pPr>
        <w:pStyle w:val="IDRListParagraph"/>
      </w:pPr>
      <w:r>
        <w:t>p</w:t>
      </w:r>
      <w:r w:rsidRPr="00CA1AEC">
        <w:t>rojections on population changes by state</w:t>
      </w:r>
      <w:r w:rsidRPr="00CA1AEC">
        <w:fldChar w:fldCharType="begin"/>
      </w:r>
      <w:r w:rsidRPr="00CA1AEC">
        <w:instrText xml:space="preserve"> XE "State" </w:instrText>
      </w:r>
      <w:r w:rsidRPr="00CA1AEC">
        <w:fldChar w:fldCharType="end"/>
      </w:r>
      <w:r w:rsidRPr="00CA1AEC">
        <w:t>, region, county, and city</w:t>
      </w:r>
      <w:r>
        <w:t>.</w:t>
      </w:r>
    </w:p>
    <w:p w14:paraId="67ADE783" w14:textId="77777777" w:rsidR="00286DC1" w:rsidRPr="003C63C3" w:rsidRDefault="00286DC1" w:rsidP="00CC1821">
      <w:pPr>
        <w:pStyle w:val="OMEHeading2"/>
      </w:pPr>
      <w:bookmarkStart w:id="54" w:name="_Toc334604282"/>
      <w:bookmarkStart w:id="55" w:name="_Toc334607077"/>
      <w:bookmarkStart w:id="56" w:name="_Toc334608017"/>
      <w:bookmarkStart w:id="57" w:name="_Toc334609324"/>
      <w:bookmarkStart w:id="58" w:name="_Toc334609685"/>
      <w:bookmarkStart w:id="59" w:name="_Toc524948386"/>
      <w:r w:rsidRPr="003C63C3">
        <w:t>School</w:t>
      </w:r>
      <w:r w:rsidRPr="003C63C3">
        <w:fldChar w:fldCharType="begin"/>
      </w:r>
      <w:r w:rsidRPr="003C63C3">
        <w:instrText xml:space="preserve"> XE "School" </w:instrText>
      </w:r>
      <w:r w:rsidRPr="003C63C3">
        <w:fldChar w:fldCharType="end"/>
      </w:r>
      <w:r w:rsidRPr="003C63C3">
        <w:t xml:space="preserve"> Districts</w:t>
      </w:r>
      <w:bookmarkEnd w:id="54"/>
      <w:bookmarkEnd w:id="55"/>
      <w:bookmarkEnd w:id="56"/>
      <w:bookmarkEnd w:id="57"/>
      <w:bookmarkEnd w:id="58"/>
      <w:bookmarkEnd w:id="59"/>
    </w:p>
    <w:p w14:paraId="15978920" w14:textId="77777777" w:rsidR="00286DC1" w:rsidRDefault="00286DC1" w:rsidP="005A102E">
      <w:pPr>
        <w:pStyle w:val="IDRText"/>
      </w:pPr>
      <w:r>
        <w:t>Information provided includes</w:t>
      </w:r>
    </w:p>
    <w:p w14:paraId="71743FC1" w14:textId="77777777" w:rsidR="00286DC1" w:rsidRPr="00CA1AEC" w:rsidRDefault="00286DC1" w:rsidP="0023534E">
      <w:pPr>
        <w:pStyle w:val="IDRListParagraph"/>
      </w:pPr>
      <w:r>
        <w:t>l</w:t>
      </w:r>
      <w:r w:rsidRPr="00CA1AEC">
        <w:t>ists of new enrollments</w:t>
      </w:r>
      <w:r>
        <w:t xml:space="preserve"> and enrollment dates, </w:t>
      </w:r>
    </w:p>
    <w:p w14:paraId="13BEB29F" w14:textId="77777777" w:rsidR="00286DC1" w:rsidRDefault="00286DC1" w:rsidP="0023534E">
      <w:pPr>
        <w:pStyle w:val="IDRListParagraph"/>
      </w:pPr>
      <w:r>
        <w:t xml:space="preserve">contact information for program administrators, </w:t>
      </w:r>
    </w:p>
    <w:p w14:paraId="15D739A2" w14:textId="77777777" w:rsidR="00286DC1" w:rsidRDefault="00286DC1" w:rsidP="0023534E">
      <w:pPr>
        <w:pStyle w:val="IDRListParagraph"/>
      </w:pPr>
      <w:r>
        <w:t>school calendars, and</w:t>
      </w:r>
    </w:p>
    <w:p w14:paraId="7CCAB458" w14:textId="77777777" w:rsidR="00286DC1" w:rsidRPr="00691DB5" w:rsidRDefault="00286DC1" w:rsidP="0023534E">
      <w:pPr>
        <w:pStyle w:val="IDRListParagraph"/>
      </w:pPr>
      <w:r>
        <w:t>local policies.</w:t>
      </w:r>
    </w:p>
    <w:p w14:paraId="391EB4BE" w14:textId="2C3C67ED" w:rsidR="000239A1" w:rsidRPr="00BC370D" w:rsidRDefault="00286DC1" w:rsidP="00533E91">
      <w:pPr>
        <w:pStyle w:val="IDRText"/>
        <w:rPr>
          <w:u w:val="single"/>
        </w:rPr>
      </w:pPr>
      <w:r w:rsidRPr="00CA1AEC">
        <w:t>Maintaining rapport and good communication with the district is important since, most often, they will be the principal providers of services to the children.</w:t>
      </w:r>
      <w:r w:rsidR="00533E91" w:rsidRPr="00BC370D">
        <w:rPr>
          <w:u w:val="single"/>
        </w:rPr>
        <w:t xml:space="preserve"> </w:t>
      </w:r>
      <w:bookmarkStart w:id="60" w:name="_GoBack"/>
      <w:bookmarkEnd w:id="60"/>
    </w:p>
    <w:sectPr w:rsidR="000239A1" w:rsidRPr="00BC370D" w:rsidSect="005514ED">
      <w:headerReference w:type="even" r:id="rId51"/>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1C88" w14:textId="77777777" w:rsidR="002F2DEF" w:rsidRDefault="002F2DEF" w:rsidP="00286DC1">
      <w:r>
        <w:separator/>
      </w:r>
    </w:p>
  </w:endnote>
  <w:endnote w:type="continuationSeparator" w:id="0">
    <w:p w14:paraId="44D6EEE9" w14:textId="77777777" w:rsidR="002F2DEF" w:rsidRDefault="002F2DEF" w:rsidP="00286DC1">
      <w:r>
        <w:continuationSeparator/>
      </w:r>
    </w:p>
  </w:endnote>
  <w:endnote w:type="continuationNotice" w:id="1">
    <w:p w14:paraId="5C53B7E3" w14:textId="77777777" w:rsidR="002F2DEF" w:rsidRDefault="002F2D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7A801" w14:textId="77777777" w:rsidR="002F2DEF" w:rsidRDefault="002F2DEF" w:rsidP="00286DC1">
      <w:r>
        <w:separator/>
      </w:r>
    </w:p>
  </w:footnote>
  <w:footnote w:type="continuationSeparator" w:id="0">
    <w:p w14:paraId="6B0086B0" w14:textId="77777777" w:rsidR="002F2DEF" w:rsidRDefault="002F2DEF" w:rsidP="00286DC1">
      <w:r>
        <w:continuationSeparator/>
      </w:r>
    </w:p>
  </w:footnote>
  <w:footnote w:type="continuationNotice" w:id="1">
    <w:p w14:paraId="2C376375" w14:textId="77777777" w:rsidR="002F2DEF" w:rsidRDefault="002F2D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F4D3" w14:textId="77777777" w:rsidR="00533E91" w:rsidRPr="00533E91" w:rsidRDefault="00533E91" w:rsidP="00533E91">
    <w:pPr>
      <w:pStyle w:val="Header"/>
    </w:pPr>
    <w:r w:rsidRPr="00533E91">
      <w:t xml:space="preserve">Migrant Education Program National ID&amp;R </w:t>
    </w:r>
    <w:proofErr w:type="gramStart"/>
    <w:r w:rsidRPr="00533E91">
      <w:t>Manual  |</w:t>
    </w:r>
    <w:proofErr w:type="gramEnd"/>
    <w:r w:rsidRPr="00533E91">
      <w:t xml:space="preserve">  Appendix II</w:t>
    </w:r>
    <w:r w:rsidRPr="00533E91">
      <w:tab/>
    </w:r>
    <w:r w:rsidRPr="00533E91">
      <w:fldChar w:fldCharType="begin"/>
    </w:r>
    <w:r w:rsidRPr="00533E91">
      <w:instrText xml:space="preserve"> PAGE   \* MERGEFORMAT </w:instrText>
    </w:r>
    <w:r w:rsidRPr="00533E91">
      <w:fldChar w:fldCharType="separate"/>
    </w:r>
    <w:r w:rsidRPr="00533E91">
      <w:t>9</w:t>
    </w:r>
    <w:r w:rsidRPr="00533E91">
      <w:fldChar w:fldCharType="end"/>
    </w:r>
    <w:r w:rsidRPr="00533E91">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2DEF"/>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16B9C"/>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3E91"/>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242D"/>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gov/programs/camp/index.html" TargetMode="External"/><Relationship Id="rId18" Type="http://schemas.openxmlformats.org/officeDocument/2006/relationships/hyperlink" Target="http://msix.ed.gov" TargetMode="External"/><Relationship Id="rId26" Type="http://schemas.openxmlformats.org/officeDocument/2006/relationships/hyperlink" Target="http://www.foreignlaborcert.doleta.gov/h-2a.cfm" TargetMode="External"/><Relationship Id="rId39" Type="http://schemas.openxmlformats.org/officeDocument/2006/relationships/hyperlink" Target="https://nifa.usda.gov" TargetMode="External"/><Relationship Id="rId21" Type="http://schemas.openxmlformats.org/officeDocument/2006/relationships/hyperlink" Target="https://www.doleta.gov/Farmworker/" TargetMode="External"/><Relationship Id="rId34" Type="http://schemas.openxmlformats.org/officeDocument/2006/relationships/hyperlink" Target="http://www.snap-step1.usda.gov/fns" TargetMode="External"/><Relationship Id="rId42" Type="http://schemas.openxmlformats.org/officeDocument/2006/relationships/hyperlink" Target="https://www.farmworkerjustice.org/content/migrant-health-centers" TargetMode="External"/><Relationship Id="rId47" Type="http://schemas.openxmlformats.org/officeDocument/2006/relationships/hyperlink" Target="http://www.medicaid.gov/index.html" TargetMode="External"/><Relationship Id="rId50" Type="http://schemas.openxmlformats.org/officeDocument/2006/relationships/hyperlink" Target="http://www.census.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2.ed.gov/programs/hep/index.html)" TargetMode="External"/><Relationship Id="rId29" Type="http://schemas.openxmlformats.org/officeDocument/2006/relationships/hyperlink" Target="https://www.dol.gov/whd/mspa/" TargetMode="External"/><Relationship Id="rId11" Type="http://schemas.openxmlformats.org/officeDocument/2006/relationships/hyperlink" Target="http://www.doleta.gov/programs/pdf/MA2005DIRECTORY.pdf" TargetMode="External"/><Relationship Id="rId24" Type="http://schemas.openxmlformats.org/officeDocument/2006/relationships/hyperlink" Target="https://www.careeronestop.org" TargetMode="External"/><Relationship Id="rId32" Type="http://schemas.openxmlformats.org/officeDocument/2006/relationships/hyperlink" Target="http://www.fns.usda.gov/snap/" TargetMode="External"/><Relationship Id="rId37" Type="http://schemas.openxmlformats.org/officeDocument/2006/relationships/hyperlink" Target="http://www.fns.usda.gov/wic/" TargetMode="External"/><Relationship Id="rId40" Type="http://schemas.openxmlformats.org/officeDocument/2006/relationships/hyperlink" Target="https://nifa.usda.gov/land-grant-colleges-and-universities-partner-website-directory?state=MI&amp;type=1862" TargetMode="External"/><Relationship Id="rId45" Type="http://schemas.openxmlformats.org/officeDocument/2006/relationships/hyperlink" Target="http://www.mhsqic.or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2.ed.gov/admins/tchrqual/learn/binational.html" TargetMode="External"/><Relationship Id="rId31" Type="http://schemas.openxmlformats.org/officeDocument/2006/relationships/hyperlink" Target="http://www.dol.gov/compliance/guide/mspa.htm" TargetMode="External"/><Relationship Id="rId44" Type="http://schemas.openxmlformats.org/officeDocument/2006/relationships/hyperlink" Target="https://eclkc.ohs.acf.hhs.gov/center-locator)"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rograms/camp/index.html" TargetMode="External"/><Relationship Id="rId22" Type="http://schemas.openxmlformats.org/officeDocument/2006/relationships/hyperlink" Target="https://www.doleta.gov/programs/factsht/" TargetMode="External"/><Relationship Id="rId27" Type="http://schemas.openxmlformats.org/officeDocument/2006/relationships/hyperlink" Target="https://www.foreignlaborcert.doleta.gov/states_npc.cfm" TargetMode="External"/><Relationship Id="rId30" Type="http://schemas.openxmlformats.org/officeDocument/2006/relationships/hyperlink" Target="https://www.dol.gov/whd/flsa" TargetMode="External"/><Relationship Id="rId35" Type="http://schemas.openxmlformats.org/officeDocument/2006/relationships/hyperlink" Target="https://www.fns.usda.gov/sites/default/files/Non-Citizen_Guidance_063011.pdf" TargetMode="External"/><Relationship Id="rId43" Type="http://schemas.openxmlformats.org/officeDocument/2006/relationships/hyperlink" Target="https://eclkc.ohs.acf.hhs.gov/definition/migrant-seasonal-head-start-programs" TargetMode="External"/><Relationship Id="rId48" Type="http://schemas.openxmlformats.org/officeDocument/2006/relationships/hyperlink" Target="https://nifa.usda.gov/extension"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ed.gov" TargetMode="External"/><Relationship Id="rId17" Type="http://schemas.openxmlformats.org/officeDocument/2006/relationships/hyperlink" Target="http://www2.ed.gov/admins/lead/account/recordstransfer.html" TargetMode="External"/><Relationship Id="rId25" Type="http://schemas.openxmlformats.org/officeDocument/2006/relationships/hyperlink" Target="http://www.doleta.gov/programs/msfw.cfm" TargetMode="External"/><Relationship Id="rId33" Type="http://schemas.openxmlformats.org/officeDocument/2006/relationships/hyperlink" Target="https://www.fns.usda.gov/snap/supplemental-nutrition-assistance-program-snap" TargetMode="External"/><Relationship Id="rId38" Type="http://schemas.openxmlformats.org/officeDocument/2006/relationships/hyperlink" Target="https://www.agcensus.usda.gov" TargetMode="External"/><Relationship Id="rId46" Type="http://schemas.openxmlformats.org/officeDocument/2006/relationships/hyperlink" Target="http://www.mhsqic.org/" TargetMode="External"/><Relationship Id="rId20" Type="http://schemas.openxmlformats.org/officeDocument/2006/relationships/hyperlink" Target="http://www.dol.gov" TargetMode="External"/><Relationship Id="rId41" Type="http://schemas.openxmlformats.org/officeDocument/2006/relationships/hyperlink" Target="http://ww.hhs.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gov/programs/hep/index.html" TargetMode="External"/><Relationship Id="rId23" Type="http://schemas.openxmlformats.org/officeDocument/2006/relationships/hyperlink" Target="https://www.doleta.gov/Farmworker/html/docs/NFJP_GranteeDirectory.cfm" TargetMode="External"/><Relationship Id="rId28" Type="http://schemas.openxmlformats.org/officeDocument/2006/relationships/hyperlink" Target="http://www.doleta.gov/agworker/naws.cfm" TargetMode="External"/><Relationship Id="rId36" Type="http://schemas.openxmlformats.org/officeDocument/2006/relationships/hyperlink" Target="https://www.fns.usda.gov/school-meals/child-nutrition-programs" TargetMode="External"/><Relationship Id="rId49" Type="http://schemas.openxmlformats.org/officeDocument/2006/relationships/hyperlink" Target="http://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3AE40-65C3-374C-BA87-0478778A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23743</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2018-10-01T20:00:00Z</dcterms:created>
  <dcterms:modified xsi:type="dcterms:W3CDTF">2018-10-01T20:27:00Z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