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13E5A" w14:textId="77777777" w:rsidR="0005171B" w:rsidRDefault="0005171B" w:rsidP="0005171B">
      <w:pPr>
        <w:pStyle w:val="Heading2"/>
      </w:pPr>
      <w:bookmarkStart w:id="0" w:name="_Toc525739211"/>
      <w:bookmarkStart w:id="1" w:name="_Toc525739406"/>
      <w:r>
        <w:t>Suggested Table of Contents for the SDP (Reference)</w:t>
      </w:r>
      <w:bookmarkEnd w:id="0"/>
      <w:bookmarkEnd w:id="1"/>
    </w:p>
    <w:p w14:paraId="3421C322" w14:textId="77777777" w:rsidR="0005171B" w:rsidRPr="00DE01D6" w:rsidRDefault="0005171B" w:rsidP="0005171B">
      <w:pPr>
        <w:pStyle w:val="BodyText"/>
      </w:pPr>
      <w:r w:rsidRPr="00DE01D6">
        <w:t>Executive Summary</w:t>
      </w:r>
    </w:p>
    <w:p w14:paraId="0E47D149" w14:textId="77777777" w:rsidR="0005171B" w:rsidRPr="00DE01D6" w:rsidRDefault="0005171B" w:rsidP="0005171B">
      <w:pPr>
        <w:pStyle w:val="BodyText"/>
      </w:pPr>
      <w:r w:rsidRPr="00DE01D6">
        <w:t>Table of Contents</w:t>
      </w:r>
    </w:p>
    <w:p w14:paraId="7434A081" w14:textId="77777777" w:rsidR="0005171B" w:rsidRPr="0066730A" w:rsidRDefault="0005171B" w:rsidP="0005171B">
      <w:pPr>
        <w:pStyle w:val="ListParagraph"/>
        <w:numPr>
          <w:ilvl w:val="0"/>
          <w:numId w:val="1"/>
        </w:numPr>
        <w:tabs>
          <w:tab w:val="left" w:pos="1040"/>
        </w:tabs>
        <w:spacing w:before="1"/>
      </w:pPr>
      <w:r w:rsidRPr="0066730A">
        <w:t>Introduction</w:t>
      </w:r>
    </w:p>
    <w:p w14:paraId="21FE5D8A" w14:textId="77777777" w:rsidR="0005171B" w:rsidRPr="0066730A" w:rsidRDefault="0005171B" w:rsidP="0005171B">
      <w:pPr>
        <w:pStyle w:val="ListParagraph"/>
        <w:numPr>
          <w:ilvl w:val="1"/>
          <w:numId w:val="1"/>
        </w:numPr>
        <w:tabs>
          <w:tab w:val="left" w:pos="1400"/>
        </w:tabs>
        <w:spacing w:before="45"/>
      </w:pPr>
      <w:r w:rsidRPr="0066730A">
        <w:t>Legislative</w:t>
      </w:r>
      <w:r w:rsidRPr="0066730A">
        <w:rPr>
          <w:spacing w:val="-2"/>
        </w:rPr>
        <w:t xml:space="preserve"> </w:t>
      </w:r>
      <w:r w:rsidRPr="0066730A">
        <w:t>Mandate</w:t>
      </w:r>
      <w:bookmarkStart w:id="2" w:name="_GoBack"/>
      <w:bookmarkEnd w:id="2"/>
    </w:p>
    <w:p w14:paraId="36574788" w14:textId="77777777" w:rsidR="0005171B" w:rsidRPr="0066730A" w:rsidRDefault="0005171B" w:rsidP="0005171B">
      <w:pPr>
        <w:pStyle w:val="ListParagraph"/>
        <w:numPr>
          <w:ilvl w:val="1"/>
          <w:numId w:val="1"/>
        </w:numPr>
        <w:tabs>
          <w:tab w:val="left" w:pos="1400"/>
        </w:tabs>
        <w:spacing w:before="43"/>
      </w:pPr>
      <w:r w:rsidRPr="0066730A">
        <w:t>Description of the State Migrant Education</w:t>
      </w:r>
      <w:r w:rsidRPr="0066730A">
        <w:rPr>
          <w:spacing w:val="-3"/>
        </w:rPr>
        <w:t xml:space="preserve"> </w:t>
      </w:r>
      <w:r w:rsidRPr="0066730A">
        <w:t>Program</w:t>
      </w:r>
    </w:p>
    <w:p w14:paraId="4D60026C" w14:textId="77777777" w:rsidR="0005171B" w:rsidRPr="0066730A" w:rsidRDefault="0005171B" w:rsidP="0005171B">
      <w:pPr>
        <w:pStyle w:val="ListParagraph"/>
        <w:numPr>
          <w:ilvl w:val="1"/>
          <w:numId w:val="1"/>
        </w:numPr>
        <w:tabs>
          <w:tab w:val="left" w:pos="1400"/>
        </w:tabs>
        <w:spacing w:before="43"/>
      </w:pPr>
      <w:r w:rsidRPr="0066730A">
        <w:t>Description of the Planning</w:t>
      </w:r>
      <w:r w:rsidRPr="0066730A">
        <w:rPr>
          <w:spacing w:val="-5"/>
        </w:rPr>
        <w:t xml:space="preserve"> </w:t>
      </w:r>
      <w:r w:rsidRPr="0066730A">
        <w:t>Process</w:t>
      </w:r>
    </w:p>
    <w:p w14:paraId="7749D727" w14:textId="77777777" w:rsidR="0005171B" w:rsidRPr="0066730A" w:rsidRDefault="0005171B" w:rsidP="0005171B">
      <w:pPr>
        <w:pStyle w:val="ListBullet3"/>
      </w:pPr>
      <w:r w:rsidRPr="0066730A">
        <w:t>Timeline</w:t>
      </w:r>
    </w:p>
    <w:p w14:paraId="66CFDEEA" w14:textId="77777777" w:rsidR="0005171B" w:rsidRPr="0066730A" w:rsidRDefault="0005171B" w:rsidP="0005171B">
      <w:pPr>
        <w:pStyle w:val="ListBullet3"/>
      </w:pPr>
      <w:r w:rsidRPr="0066730A">
        <w:t>Planning Team</w:t>
      </w:r>
      <w:r w:rsidRPr="0066730A">
        <w:rPr>
          <w:spacing w:val="-3"/>
        </w:rPr>
        <w:t xml:space="preserve"> </w:t>
      </w:r>
      <w:r w:rsidRPr="0066730A">
        <w:t>Members</w:t>
      </w:r>
    </w:p>
    <w:p w14:paraId="4FA798A4" w14:textId="77777777" w:rsidR="0005171B" w:rsidRPr="0066730A" w:rsidRDefault="0005171B" w:rsidP="0005171B">
      <w:pPr>
        <w:pStyle w:val="ListBullet3"/>
      </w:pPr>
      <w:r w:rsidRPr="0066730A">
        <w:t>Planning Team Meetings (Purpose and</w:t>
      </w:r>
      <w:r w:rsidRPr="0066730A">
        <w:rPr>
          <w:spacing w:val="-5"/>
        </w:rPr>
        <w:t xml:space="preserve"> </w:t>
      </w:r>
      <w:r w:rsidRPr="0066730A">
        <w:t>Tasks)</w:t>
      </w:r>
    </w:p>
    <w:p w14:paraId="6B97990D" w14:textId="77777777" w:rsidR="0005171B" w:rsidRPr="0066730A" w:rsidRDefault="0005171B" w:rsidP="0005171B">
      <w:pPr>
        <w:pStyle w:val="ListParagraph"/>
        <w:numPr>
          <w:ilvl w:val="0"/>
          <w:numId w:val="1"/>
        </w:numPr>
        <w:tabs>
          <w:tab w:val="left" w:pos="1040"/>
        </w:tabs>
        <w:spacing w:before="120"/>
        <w:ind w:left="1037"/>
      </w:pPr>
      <w:r w:rsidRPr="0066730A">
        <w:t xml:space="preserve">General Framework – </w:t>
      </w:r>
      <w:r>
        <w:t>SDP</w:t>
      </w:r>
      <w:r w:rsidRPr="0066730A">
        <w:rPr>
          <w:spacing w:val="-2"/>
        </w:rPr>
        <w:t xml:space="preserve"> </w:t>
      </w:r>
      <w:r w:rsidRPr="0066730A">
        <w:t>Alignment</w:t>
      </w:r>
    </w:p>
    <w:p w14:paraId="31D780E2" w14:textId="77777777" w:rsidR="0005171B" w:rsidRPr="0066730A" w:rsidRDefault="0005171B" w:rsidP="0005171B">
      <w:pPr>
        <w:pStyle w:val="ListParagraph"/>
        <w:numPr>
          <w:ilvl w:val="1"/>
          <w:numId w:val="1"/>
        </w:numPr>
        <w:tabs>
          <w:tab w:val="left" w:pos="1400"/>
        </w:tabs>
        <w:spacing w:before="43"/>
      </w:pPr>
      <w:r w:rsidRPr="0066730A">
        <w:t>Performance</w:t>
      </w:r>
      <w:r w:rsidRPr="0066730A">
        <w:rPr>
          <w:spacing w:val="-2"/>
        </w:rPr>
        <w:t xml:space="preserve"> </w:t>
      </w:r>
      <w:r w:rsidRPr="0066730A">
        <w:t>Targets</w:t>
      </w:r>
    </w:p>
    <w:p w14:paraId="33782D01" w14:textId="77777777" w:rsidR="0005171B" w:rsidRPr="0066730A" w:rsidRDefault="0005171B" w:rsidP="0005171B">
      <w:pPr>
        <w:pStyle w:val="ListParagraph"/>
        <w:numPr>
          <w:ilvl w:val="1"/>
          <w:numId w:val="1"/>
        </w:numPr>
        <w:tabs>
          <w:tab w:val="left" w:pos="1400"/>
        </w:tabs>
        <w:spacing w:before="46"/>
      </w:pPr>
      <w:r w:rsidRPr="0066730A">
        <w:t>Needs</w:t>
      </w:r>
      <w:r w:rsidRPr="0066730A">
        <w:rPr>
          <w:spacing w:val="-3"/>
        </w:rPr>
        <w:t xml:space="preserve"> </w:t>
      </w:r>
      <w:r w:rsidRPr="0066730A">
        <w:t>Assessment</w:t>
      </w:r>
    </w:p>
    <w:p w14:paraId="24633D1B" w14:textId="77777777" w:rsidR="0005171B" w:rsidRPr="0066730A" w:rsidRDefault="0005171B" w:rsidP="0005171B">
      <w:pPr>
        <w:pStyle w:val="ListParagraph"/>
        <w:numPr>
          <w:ilvl w:val="1"/>
          <w:numId w:val="1"/>
        </w:numPr>
        <w:tabs>
          <w:tab w:val="left" w:pos="1400"/>
        </w:tabs>
        <w:spacing w:before="43"/>
      </w:pPr>
      <w:r w:rsidRPr="0066730A">
        <w:t>Service Delivery Strategies</w:t>
      </w:r>
    </w:p>
    <w:p w14:paraId="0E2C0210" w14:textId="77777777" w:rsidR="0005171B" w:rsidRPr="0066730A" w:rsidRDefault="0005171B" w:rsidP="0005171B">
      <w:pPr>
        <w:pStyle w:val="ListParagraph"/>
        <w:numPr>
          <w:ilvl w:val="1"/>
          <w:numId w:val="1"/>
        </w:numPr>
        <w:tabs>
          <w:tab w:val="left" w:pos="1400"/>
        </w:tabs>
        <w:spacing w:before="43"/>
      </w:pPr>
      <w:r w:rsidRPr="0066730A">
        <w:t>Measurable Program</w:t>
      </w:r>
      <w:r w:rsidRPr="0066730A">
        <w:rPr>
          <w:spacing w:val="-2"/>
        </w:rPr>
        <w:t xml:space="preserve"> </w:t>
      </w:r>
      <w:r w:rsidRPr="0066730A">
        <w:t>Outcomes</w:t>
      </w:r>
    </w:p>
    <w:p w14:paraId="4957DDB4" w14:textId="77777777" w:rsidR="0005171B" w:rsidRPr="0066730A" w:rsidRDefault="0005171B" w:rsidP="0005171B">
      <w:pPr>
        <w:pStyle w:val="ListParagraph"/>
        <w:numPr>
          <w:ilvl w:val="1"/>
          <w:numId w:val="1"/>
        </w:numPr>
        <w:tabs>
          <w:tab w:val="left" w:pos="1400"/>
        </w:tabs>
        <w:spacing w:before="45"/>
      </w:pPr>
      <w:r w:rsidRPr="0066730A">
        <w:t>Evaluation</w:t>
      </w:r>
    </w:p>
    <w:p w14:paraId="4AE11D94" w14:textId="77777777" w:rsidR="0005171B" w:rsidRPr="0066730A" w:rsidRDefault="0005171B" w:rsidP="0005171B">
      <w:pPr>
        <w:pStyle w:val="ListParagraph"/>
        <w:numPr>
          <w:ilvl w:val="0"/>
          <w:numId w:val="1"/>
        </w:numPr>
        <w:tabs>
          <w:tab w:val="left" w:pos="1040"/>
        </w:tabs>
        <w:spacing w:before="120"/>
        <w:ind w:left="1037"/>
      </w:pPr>
      <w:r w:rsidRPr="0066730A">
        <w:t>Project</w:t>
      </w:r>
      <w:r w:rsidRPr="0066730A">
        <w:rPr>
          <w:spacing w:val="-2"/>
        </w:rPr>
        <w:t xml:space="preserve"> </w:t>
      </w:r>
      <w:r w:rsidRPr="0066730A">
        <w:t>Plan</w:t>
      </w:r>
    </w:p>
    <w:p w14:paraId="393892C7" w14:textId="77777777" w:rsidR="0005171B" w:rsidRPr="0066730A" w:rsidRDefault="0005171B" w:rsidP="0005171B">
      <w:pPr>
        <w:pStyle w:val="ListParagraph"/>
        <w:numPr>
          <w:ilvl w:val="0"/>
          <w:numId w:val="1"/>
        </w:numPr>
        <w:tabs>
          <w:tab w:val="left" w:pos="1040"/>
        </w:tabs>
        <w:spacing w:before="120"/>
        <w:ind w:left="1037"/>
      </w:pPr>
      <w:r>
        <w:t>Migratory Children Identified to Receive Priority for Services</w:t>
      </w:r>
    </w:p>
    <w:p w14:paraId="4A63B83B" w14:textId="77777777" w:rsidR="0005171B" w:rsidRPr="0066730A" w:rsidRDefault="0005171B" w:rsidP="0005171B">
      <w:pPr>
        <w:pStyle w:val="ListParagraph"/>
        <w:numPr>
          <w:ilvl w:val="0"/>
          <w:numId w:val="1"/>
        </w:numPr>
        <w:tabs>
          <w:tab w:val="left" w:pos="1040"/>
        </w:tabs>
        <w:spacing w:before="120"/>
        <w:ind w:left="1037"/>
      </w:pPr>
      <w:r>
        <w:t xml:space="preserve">Identification &amp; Recruitment </w:t>
      </w:r>
      <w:r w:rsidRPr="0066730A">
        <w:t>Plan</w:t>
      </w:r>
    </w:p>
    <w:p w14:paraId="6E9F8466" w14:textId="77777777" w:rsidR="0005171B" w:rsidRPr="0066730A" w:rsidRDefault="0005171B" w:rsidP="0005171B">
      <w:pPr>
        <w:pStyle w:val="ListParagraph"/>
        <w:numPr>
          <w:ilvl w:val="0"/>
          <w:numId w:val="1"/>
        </w:numPr>
        <w:tabs>
          <w:tab w:val="left" w:pos="1040"/>
        </w:tabs>
        <w:spacing w:before="43"/>
      </w:pPr>
      <w:r w:rsidRPr="0066730A">
        <w:t>Parent</w:t>
      </w:r>
      <w:r>
        <w:t>al</w:t>
      </w:r>
      <w:r w:rsidRPr="0066730A">
        <w:t xml:space="preserve"> Involvement Plan</w:t>
      </w:r>
    </w:p>
    <w:p w14:paraId="78A73C81" w14:textId="77777777" w:rsidR="0005171B" w:rsidRPr="0066730A" w:rsidRDefault="0005171B" w:rsidP="0005171B">
      <w:pPr>
        <w:pStyle w:val="ListParagraph"/>
        <w:numPr>
          <w:ilvl w:val="0"/>
          <w:numId w:val="1"/>
        </w:numPr>
        <w:tabs>
          <w:tab w:val="left" w:pos="1040"/>
        </w:tabs>
        <w:spacing w:before="120"/>
        <w:ind w:left="1037"/>
      </w:pPr>
      <w:r w:rsidRPr="0066730A">
        <w:t>Student Records</w:t>
      </w:r>
      <w:r w:rsidRPr="0066730A">
        <w:rPr>
          <w:spacing w:val="5"/>
        </w:rPr>
        <w:t xml:space="preserve"> </w:t>
      </w:r>
      <w:r>
        <w:rPr>
          <w:spacing w:val="5"/>
        </w:rPr>
        <w:t xml:space="preserve">Exchange/Migrant Student Information Exchange (MSIX) Usage </w:t>
      </w:r>
      <w:r w:rsidRPr="0066730A">
        <w:t>Plan</w:t>
      </w:r>
    </w:p>
    <w:p w14:paraId="42C92004" w14:textId="77777777" w:rsidR="0005171B" w:rsidRPr="0066730A" w:rsidRDefault="0005171B" w:rsidP="0005171B">
      <w:pPr>
        <w:pStyle w:val="ListParagraph"/>
        <w:numPr>
          <w:ilvl w:val="0"/>
          <w:numId w:val="1"/>
        </w:numPr>
        <w:tabs>
          <w:tab w:val="left" w:pos="1040"/>
        </w:tabs>
        <w:spacing w:before="120"/>
        <w:ind w:left="1037"/>
      </w:pPr>
      <w:r w:rsidRPr="0066730A">
        <w:t>Implementation and Accountability in Local</w:t>
      </w:r>
      <w:r w:rsidRPr="0066730A">
        <w:rPr>
          <w:spacing w:val="-1"/>
        </w:rPr>
        <w:t xml:space="preserve"> </w:t>
      </w:r>
      <w:r w:rsidRPr="0066730A">
        <w:t>Programs</w:t>
      </w:r>
    </w:p>
    <w:p w14:paraId="38DE1CBC" w14:textId="77777777" w:rsidR="0005171B" w:rsidRPr="0066730A" w:rsidRDefault="0005171B" w:rsidP="0005171B">
      <w:pPr>
        <w:pStyle w:val="ListParagraph"/>
        <w:numPr>
          <w:ilvl w:val="1"/>
          <w:numId w:val="1"/>
        </w:numPr>
        <w:tabs>
          <w:tab w:val="left" w:pos="1312"/>
        </w:tabs>
        <w:spacing w:before="43"/>
        <w:ind w:left="1311" w:hanging="271"/>
      </w:pPr>
      <w:r w:rsidRPr="0066730A">
        <w:t>Local</w:t>
      </w:r>
      <w:r>
        <w:t>-l</w:t>
      </w:r>
      <w:r w:rsidRPr="0066730A">
        <w:t>evel Communication</w:t>
      </w:r>
    </w:p>
    <w:p w14:paraId="3C0125A0" w14:textId="77777777" w:rsidR="0005171B" w:rsidRPr="0066730A" w:rsidRDefault="0005171B" w:rsidP="0005171B">
      <w:pPr>
        <w:pStyle w:val="ListParagraph"/>
        <w:numPr>
          <w:ilvl w:val="1"/>
          <w:numId w:val="1"/>
        </w:numPr>
        <w:tabs>
          <w:tab w:val="left" w:pos="1312"/>
        </w:tabs>
        <w:spacing w:before="46"/>
        <w:ind w:left="1311" w:hanging="271"/>
      </w:pPr>
      <w:r w:rsidRPr="0066730A">
        <w:t>Local</w:t>
      </w:r>
      <w:r>
        <w:t>-l</w:t>
      </w:r>
      <w:r w:rsidRPr="0066730A">
        <w:t>evel Professional Development and Technical</w:t>
      </w:r>
      <w:r w:rsidRPr="0066730A">
        <w:rPr>
          <w:spacing w:val="-5"/>
        </w:rPr>
        <w:t xml:space="preserve"> </w:t>
      </w:r>
      <w:r w:rsidRPr="0066730A">
        <w:t>Assistance</w:t>
      </w:r>
    </w:p>
    <w:p w14:paraId="130D2FFD" w14:textId="77777777" w:rsidR="0005171B" w:rsidRPr="0066730A" w:rsidRDefault="0005171B" w:rsidP="0005171B">
      <w:pPr>
        <w:pStyle w:val="ListParagraph"/>
        <w:numPr>
          <w:ilvl w:val="1"/>
          <w:numId w:val="1"/>
        </w:numPr>
        <w:tabs>
          <w:tab w:val="left" w:pos="1312"/>
        </w:tabs>
        <w:spacing w:before="43"/>
        <w:ind w:left="1311" w:hanging="271"/>
      </w:pPr>
      <w:r w:rsidRPr="0066730A">
        <w:t>Sub</w:t>
      </w:r>
      <w:r>
        <w:t>-</w:t>
      </w:r>
      <w:r w:rsidRPr="0066730A">
        <w:t>granting</w:t>
      </w:r>
      <w:r w:rsidRPr="0066730A">
        <w:rPr>
          <w:spacing w:val="-1"/>
        </w:rPr>
        <w:t xml:space="preserve"> </w:t>
      </w:r>
      <w:r w:rsidRPr="0066730A">
        <w:t>Process</w:t>
      </w:r>
    </w:p>
    <w:p w14:paraId="7BF6AD9C" w14:textId="77777777" w:rsidR="0005171B" w:rsidRPr="0066730A" w:rsidRDefault="0005171B" w:rsidP="0005171B">
      <w:pPr>
        <w:pStyle w:val="ListParagraph"/>
        <w:numPr>
          <w:ilvl w:val="1"/>
          <w:numId w:val="1"/>
        </w:numPr>
        <w:tabs>
          <w:tab w:val="left" w:pos="1312"/>
        </w:tabs>
        <w:spacing w:before="43"/>
        <w:ind w:left="1311" w:hanging="271"/>
      </w:pPr>
      <w:r w:rsidRPr="0066730A">
        <w:t>Monitoring and</w:t>
      </w:r>
      <w:r w:rsidRPr="0066730A">
        <w:rPr>
          <w:spacing w:val="-2"/>
        </w:rPr>
        <w:t xml:space="preserve"> </w:t>
      </w:r>
      <w:r w:rsidRPr="0066730A">
        <w:t>Accountability</w:t>
      </w:r>
    </w:p>
    <w:p w14:paraId="416F3C6C" w14:textId="77777777" w:rsidR="0005171B" w:rsidRPr="0066730A" w:rsidRDefault="0005171B" w:rsidP="0005171B">
      <w:pPr>
        <w:pStyle w:val="ListParagraph"/>
        <w:numPr>
          <w:ilvl w:val="0"/>
          <w:numId w:val="1"/>
        </w:numPr>
        <w:tabs>
          <w:tab w:val="left" w:pos="1040"/>
        </w:tabs>
        <w:spacing w:before="120"/>
        <w:ind w:left="1037"/>
      </w:pPr>
      <w:r w:rsidRPr="0066730A">
        <w:t>Looking</w:t>
      </w:r>
      <w:r w:rsidRPr="0066730A">
        <w:rPr>
          <w:spacing w:val="-1"/>
        </w:rPr>
        <w:t xml:space="preserve"> </w:t>
      </w:r>
      <w:r w:rsidRPr="0066730A">
        <w:t>Forward</w:t>
      </w:r>
    </w:p>
    <w:p w14:paraId="636DD3B9" w14:textId="77777777" w:rsidR="0005171B" w:rsidRPr="0066730A" w:rsidRDefault="0005171B" w:rsidP="0005171B">
      <w:pPr>
        <w:pStyle w:val="ListParagraph"/>
        <w:numPr>
          <w:ilvl w:val="1"/>
          <w:numId w:val="1"/>
        </w:numPr>
        <w:tabs>
          <w:tab w:val="left" w:pos="1491"/>
          <w:tab w:val="left" w:pos="1492"/>
        </w:tabs>
        <w:spacing w:before="43"/>
        <w:ind w:left="1491" w:hanging="451"/>
      </w:pPr>
      <w:r w:rsidRPr="0066730A">
        <w:t>Communicating the SDP to Local</w:t>
      </w:r>
      <w:r w:rsidRPr="0066730A">
        <w:rPr>
          <w:spacing w:val="-6"/>
        </w:rPr>
        <w:t xml:space="preserve"> </w:t>
      </w:r>
      <w:r w:rsidRPr="0066730A">
        <w:t>Projects</w:t>
      </w:r>
    </w:p>
    <w:p w14:paraId="07604DE8" w14:textId="77777777" w:rsidR="0005171B" w:rsidRPr="0066730A" w:rsidRDefault="0005171B" w:rsidP="0005171B">
      <w:pPr>
        <w:pStyle w:val="ListParagraph"/>
        <w:numPr>
          <w:ilvl w:val="1"/>
          <w:numId w:val="1"/>
        </w:numPr>
        <w:tabs>
          <w:tab w:val="left" w:pos="1491"/>
          <w:tab w:val="left" w:pos="1492"/>
        </w:tabs>
        <w:ind w:left="1491" w:hanging="451"/>
      </w:pPr>
      <w:r w:rsidRPr="0066730A">
        <w:t>Communicating the SDP to Other</w:t>
      </w:r>
      <w:r w:rsidRPr="0066730A">
        <w:rPr>
          <w:spacing w:val="-6"/>
        </w:rPr>
        <w:t xml:space="preserve"> </w:t>
      </w:r>
      <w:r w:rsidRPr="0066730A">
        <w:t>Stakeholders</w:t>
      </w:r>
    </w:p>
    <w:p w14:paraId="14996DC3" w14:textId="77777777" w:rsidR="0005171B" w:rsidRPr="0066730A" w:rsidRDefault="0005171B" w:rsidP="0005171B">
      <w:pPr>
        <w:pStyle w:val="ListParagraph"/>
        <w:numPr>
          <w:ilvl w:val="1"/>
          <w:numId w:val="1"/>
        </w:numPr>
        <w:tabs>
          <w:tab w:val="left" w:pos="1491"/>
          <w:tab w:val="left" w:pos="1492"/>
        </w:tabs>
        <w:ind w:left="1491" w:right="1226" w:hanging="451"/>
      </w:pPr>
      <w:r w:rsidRPr="0066730A">
        <w:t>Reconvening the Planning Team to Review Formative Data and Emerging Issues and Determine Changes Needed in the</w:t>
      </w:r>
      <w:r w:rsidRPr="0066730A">
        <w:rPr>
          <w:spacing w:val="-4"/>
        </w:rPr>
        <w:t xml:space="preserve"> </w:t>
      </w:r>
      <w:r w:rsidRPr="0066730A">
        <w:t>SDP</w:t>
      </w:r>
    </w:p>
    <w:p w14:paraId="49238A9B" w14:textId="77777777" w:rsidR="0005171B" w:rsidRDefault="0005171B" w:rsidP="0005171B">
      <w:pPr>
        <w:pStyle w:val="ListParagraph"/>
        <w:numPr>
          <w:ilvl w:val="1"/>
          <w:numId w:val="1"/>
        </w:numPr>
        <w:tabs>
          <w:tab w:val="left" w:pos="1491"/>
          <w:tab w:val="left" w:pos="1492"/>
        </w:tabs>
        <w:spacing w:before="2"/>
        <w:ind w:left="1491" w:hanging="451"/>
      </w:pPr>
      <w:r w:rsidRPr="0066730A">
        <w:t xml:space="preserve">Setting a Target Date for the Next Comprehensive Needs Assessment and </w:t>
      </w:r>
      <w:r>
        <w:t>Service Delivery Plan</w:t>
      </w:r>
      <w:r w:rsidRPr="0066730A">
        <w:rPr>
          <w:spacing w:val="-18"/>
        </w:rPr>
        <w:t xml:space="preserve"> </w:t>
      </w:r>
      <w:r w:rsidRPr="0066730A">
        <w:t>Process</w:t>
      </w:r>
    </w:p>
    <w:p w14:paraId="1781FFE6" w14:textId="287FC7DF" w:rsidR="006D7788" w:rsidRDefault="0005171B" w:rsidP="0005171B">
      <w:pPr>
        <w:pStyle w:val="ListParagraph"/>
        <w:numPr>
          <w:ilvl w:val="1"/>
          <w:numId w:val="1"/>
        </w:numPr>
        <w:tabs>
          <w:tab w:val="left" w:pos="1491"/>
          <w:tab w:val="left" w:pos="1492"/>
        </w:tabs>
        <w:spacing w:before="2"/>
        <w:ind w:left="1491" w:hanging="451"/>
      </w:pPr>
      <w:r w:rsidRPr="0066730A">
        <w:t>Building and Maintaining</w:t>
      </w:r>
      <w:r w:rsidRPr="0005171B">
        <w:rPr>
          <w:spacing w:val="-4"/>
        </w:rPr>
        <w:t xml:space="preserve"> </w:t>
      </w:r>
      <w:r w:rsidRPr="0066730A">
        <w:t>Collaboratio</w:t>
      </w:r>
      <w:r>
        <w:t>n</w:t>
      </w:r>
    </w:p>
    <w:sectPr w:rsidR="006D7788" w:rsidSect="005833A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00787" w14:textId="77777777" w:rsidR="00C06696" w:rsidRDefault="00C06696" w:rsidP="0005171B">
      <w:r>
        <w:separator/>
      </w:r>
    </w:p>
  </w:endnote>
  <w:endnote w:type="continuationSeparator" w:id="0">
    <w:p w14:paraId="79F8D34A" w14:textId="77777777" w:rsidR="00C06696" w:rsidRDefault="00C06696" w:rsidP="0005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C846B" w14:textId="77777777" w:rsidR="0005171B" w:rsidRDefault="0005171B" w:rsidP="0005171B">
    <w:pPr>
      <w:tabs>
        <w:tab w:val="center" w:pos="4680"/>
        <w:tab w:val="right" w:pos="9360"/>
      </w:tabs>
      <w:rPr>
        <w:rFonts w:ascii="Franklin Gothic Medium" w:hAnsi="Franklin Gothic Medium"/>
        <w:caps/>
        <w:sz w:val="18"/>
        <w:szCs w:val="22"/>
      </w:rPr>
    </w:pPr>
  </w:p>
  <w:p w14:paraId="3BB74B1D" w14:textId="77777777" w:rsidR="0005171B" w:rsidRDefault="0005171B" w:rsidP="0005171B">
    <w:pPr>
      <w:tabs>
        <w:tab w:val="center" w:pos="4680"/>
        <w:tab w:val="right" w:pos="9360"/>
      </w:tabs>
      <w:rPr>
        <w:rFonts w:ascii="Franklin Gothic Medium" w:hAnsi="Franklin Gothic Medium"/>
        <w:caps/>
        <w:sz w:val="18"/>
        <w:szCs w:val="22"/>
      </w:rPr>
    </w:pPr>
  </w:p>
  <w:p w14:paraId="28851C3F" w14:textId="77777777" w:rsidR="0005171B" w:rsidRDefault="0005171B" w:rsidP="0005171B">
    <w:pPr>
      <w:tabs>
        <w:tab w:val="center" w:pos="4680"/>
        <w:tab w:val="right" w:pos="9360"/>
      </w:tabs>
      <w:rPr>
        <w:rFonts w:ascii="Franklin Gothic Medium" w:hAnsi="Franklin Gothic Medium"/>
        <w:caps/>
        <w:sz w:val="18"/>
        <w:szCs w:val="22"/>
      </w:rPr>
    </w:pPr>
  </w:p>
  <w:p w14:paraId="76787EB0" w14:textId="390861CB" w:rsidR="0005171B" w:rsidRPr="0005171B" w:rsidRDefault="0005171B" w:rsidP="0005171B">
    <w:pPr>
      <w:tabs>
        <w:tab w:val="center" w:pos="4680"/>
        <w:tab w:val="right" w:pos="9360"/>
      </w:tabs>
      <w:rPr>
        <w:rFonts w:ascii="Franklin Gothic Medium" w:hAnsi="Franklin Gothic Medium"/>
        <w:caps/>
        <w:sz w:val="18"/>
        <w:szCs w:val="22"/>
      </w:rPr>
    </w:pPr>
    <w:r w:rsidRPr="0005171B">
      <w:rPr>
        <w:rFonts w:ascii="Franklin Gothic Medium" w:hAnsi="Franklin Gothic Medium"/>
        <w:caps/>
        <w:sz w:val="18"/>
        <w:szCs w:val="22"/>
      </w:rPr>
      <w:t xml:space="preserve">Service Delivery Plan Toolkit | Funded by the U.S. Department of Education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EBC1B" w14:textId="77777777" w:rsidR="00C06696" w:rsidRDefault="00C06696" w:rsidP="0005171B">
      <w:r>
        <w:separator/>
      </w:r>
    </w:p>
  </w:footnote>
  <w:footnote w:type="continuationSeparator" w:id="0">
    <w:p w14:paraId="609E6837" w14:textId="77777777" w:rsidR="00C06696" w:rsidRDefault="00C06696" w:rsidP="00051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987FD" w14:textId="19A59714" w:rsidR="0005171B" w:rsidRPr="003A1BEF" w:rsidRDefault="0005171B" w:rsidP="0005171B">
    <w:pPr>
      <w:pStyle w:val="Header2"/>
      <w:tabs>
        <w:tab w:val="right" w:pos="9360"/>
      </w:tabs>
    </w:pPr>
    <w:r>
      <w:rPr>
        <w:b/>
      </w:rPr>
      <w:t xml:space="preserve">Section C </w:t>
    </w:r>
    <w:r w:rsidRPr="00030191">
      <w:t>|</w:t>
    </w:r>
    <w:r>
      <w:t xml:space="preserve"> Resource</w:t>
    </w:r>
    <w:r>
      <w:rPr>
        <w:b/>
      </w:rPr>
      <w:tab/>
    </w:r>
  </w:p>
  <w:p w14:paraId="7F678043" w14:textId="77777777" w:rsidR="0005171B" w:rsidRDefault="000517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83097F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3A02299E"/>
    <w:multiLevelType w:val="hybridMultilevel"/>
    <w:tmpl w:val="C3CE57D4"/>
    <w:lvl w:ilvl="0" w:tplc="9E64EA8C">
      <w:start w:val="1"/>
      <w:numFmt w:val="decimal"/>
      <w:lvlText w:val="%1."/>
      <w:lvlJc w:val="left"/>
      <w:pPr>
        <w:ind w:left="1040" w:hanging="360"/>
      </w:pPr>
      <w:rPr>
        <w:rFonts w:ascii="Calibri" w:eastAsia="Calibri" w:hAnsi="Calibri" w:cs="Calibri" w:hint="default"/>
        <w:spacing w:val="-3"/>
        <w:w w:val="100"/>
        <w:sz w:val="22"/>
        <w:szCs w:val="24"/>
      </w:rPr>
    </w:lvl>
    <w:lvl w:ilvl="1" w:tplc="C80AE146">
      <w:start w:val="1"/>
      <w:numFmt w:val="lowerLetter"/>
      <w:lvlText w:val="%2."/>
      <w:lvlJc w:val="left"/>
      <w:pPr>
        <w:ind w:left="1400" w:hanging="360"/>
      </w:pPr>
      <w:rPr>
        <w:rFonts w:ascii="Calibri" w:eastAsia="Calibri" w:hAnsi="Calibri" w:cs="Calibri" w:hint="default"/>
        <w:spacing w:val="-2"/>
        <w:w w:val="100"/>
        <w:sz w:val="22"/>
        <w:szCs w:val="24"/>
      </w:rPr>
    </w:lvl>
    <w:lvl w:ilvl="2" w:tplc="CA06ED80">
      <w:numFmt w:val="bullet"/>
      <w:lvlText w:val=""/>
      <w:lvlJc w:val="left"/>
      <w:pPr>
        <w:ind w:left="1760" w:hanging="269"/>
      </w:pPr>
      <w:rPr>
        <w:rFonts w:ascii="Symbol" w:eastAsia="Symbol" w:hAnsi="Symbol" w:cs="Symbol" w:hint="default"/>
        <w:w w:val="100"/>
        <w:sz w:val="22"/>
        <w:szCs w:val="24"/>
      </w:rPr>
    </w:lvl>
    <w:lvl w:ilvl="3" w:tplc="9DECED1C">
      <w:numFmt w:val="bullet"/>
      <w:lvlText w:val="•"/>
      <w:lvlJc w:val="left"/>
      <w:pPr>
        <w:ind w:left="1500" w:hanging="269"/>
      </w:pPr>
      <w:rPr>
        <w:rFonts w:hint="default"/>
      </w:rPr>
    </w:lvl>
    <w:lvl w:ilvl="4" w:tplc="CC40455A">
      <w:numFmt w:val="bullet"/>
      <w:lvlText w:val="•"/>
      <w:lvlJc w:val="left"/>
      <w:pPr>
        <w:ind w:left="1760" w:hanging="269"/>
      </w:pPr>
      <w:rPr>
        <w:rFonts w:hint="default"/>
      </w:rPr>
    </w:lvl>
    <w:lvl w:ilvl="5" w:tplc="1D48C504">
      <w:numFmt w:val="bullet"/>
      <w:lvlText w:val="•"/>
      <w:lvlJc w:val="left"/>
      <w:pPr>
        <w:ind w:left="3280" w:hanging="269"/>
      </w:pPr>
      <w:rPr>
        <w:rFonts w:hint="default"/>
      </w:rPr>
    </w:lvl>
    <w:lvl w:ilvl="6" w:tplc="A13C124C">
      <w:numFmt w:val="bullet"/>
      <w:lvlText w:val="•"/>
      <w:lvlJc w:val="left"/>
      <w:pPr>
        <w:ind w:left="4800" w:hanging="269"/>
      </w:pPr>
      <w:rPr>
        <w:rFonts w:hint="default"/>
      </w:rPr>
    </w:lvl>
    <w:lvl w:ilvl="7" w:tplc="5FAA9518">
      <w:numFmt w:val="bullet"/>
      <w:lvlText w:val="•"/>
      <w:lvlJc w:val="left"/>
      <w:pPr>
        <w:ind w:left="6320" w:hanging="269"/>
      </w:pPr>
      <w:rPr>
        <w:rFonts w:hint="default"/>
      </w:rPr>
    </w:lvl>
    <w:lvl w:ilvl="8" w:tplc="289658DE">
      <w:numFmt w:val="bullet"/>
      <w:lvlText w:val="•"/>
      <w:lvlJc w:val="left"/>
      <w:pPr>
        <w:ind w:left="7840" w:hanging="26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1B"/>
    <w:rsid w:val="0005171B"/>
    <w:rsid w:val="003755B2"/>
    <w:rsid w:val="005833AE"/>
    <w:rsid w:val="006A7357"/>
    <w:rsid w:val="006D7788"/>
    <w:rsid w:val="007F5D6E"/>
    <w:rsid w:val="00C06696"/>
    <w:rsid w:val="00F4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AAA8CE"/>
  <w15:chartTrackingRefBased/>
  <w15:docId w15:val="{CF233C7E-D776-F041-A449-BBF3C0C3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OME Heading 2"/>
    <w:basedOn w:val="Normal"/>
    <w:next w:val="Normal"/>
    <w:link w:val="Heading2Char"/>
    <w:uiPriority w:val="9"/>
    <w:unhideWhenUsed/>
    <w:qFormat/>
    <w:rsid w:val="007F5D6E"/>
    <w:pPr>
      <w:keepNext/>
      <w:keepLines/>
      <w:spacing w:after="160" w:line="400" w:lineRule="atLeast"/>
      <w:outlineLvl w:val="1"/>
    </w:pPr>
    <w:rPr>
      <w:rFonts w:ascii="Franklin Gothic Medium" w:eastAsiaTheme="majorEastAsia" w:hAnsi="Franklin Gothic Medium" w:cstheme="majorBidi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7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71B"/>
  </w:style>
  <w:style w:type="paragraph" w:styleId="Footer">
    <w:name w:val="footer"/>
    <w:basedOn w:val="Normal"/>
    <w:link w:val="FooterChar"/>
    <w:uiPriority w:val="99"/>
    <w:unhideWhenUsed/>
    <w:rsid w:val="00051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71B"/>
  </w:style>
  <w:style w:type="paragraph" w:customStyle="1" w:styleId="Header2">
    <w:name w:val="Header 2"/>
    <w:qFormat/>
    <w:rsid w:val="0005171B"/>
    <w:pPr>
      <w:pBdr>
        <w:bottom w:val="single" w:sz="4" w:space="1" w:color="D0CECE" w:themeColor="background2" w:themeShade="E6"/>
      </w:pBdr>
    </w:pPr>
    <w:rPr>
      <w:rFonts w:ascii="Franklin Gothic Book" w:hAnsi="Franklin Gothic Book" w:cs="Arial"/>
      <w:sz w:val="18"/>
      <w:szCs w:val="18"/>
    </w:rPr>
  </w:style>
  <w:style w:type="character" w:customStyle="1" w:styleId="Heading2Char">
    <w:name w:val="Heading 2 Char"/>
    <w:aliases w:val="OME Heading 2 Char"/>
    <w:basedOn w:val="DefaultParagraphFont"/>
    <w:link w:val="Heading2"/>
    <w:uiPriority w:val="9"/>
    <w:rsid w:val="007F5D6E"/>
    <w:rPr>
      <w:rFonts w:ascii="Franklin Gothic Medium" w:eastAsiaTheme="majorEastAsia" w:hAnsi="Franklin Gothic Medium" w:cstheme="majorBidi"/>
      <w:sz w:val="36"/>
      <w:szCs w:val="26"/>
    </w:rPr>
  </w:style>
  <w:style w:type="paragraph" w:styleId="BodyText">
    <w:name w:val="Body Text"/>
    <w:aliases w:val="OME Body Text"/>
    <w:basedOn w:val="Normal"/>
    <w:link w:val="BodyTextChar"/>
    <w:uiPriority w:val="1"/>
    <w:unhideWhenUsed/>
    <w:qFormat/>
    <w:rsid w:val="0005171B"/>
    <w:pPr>
      <w:spacing w:before="240" w:after="120"/>
    </w:pPr>
    <w:rPr>
      <w:sz w:val="22"/>
      <w:szCs w:val="22"/>
    </w:rPr>
  </w:style>
  <w:style w:type="character" w:customStyle="1" w:styleId="BodyTextChar">
    <w:name w:val="Body Text Char"/>
    <w:aliases w:val="OME Body Text Char"/>
    <w:basedOn w:val="DefaultParagraphFont"/>
    <w:link w:val="BodyText"/>
    <w:uiPriority w:val="1"/>
    <w:rsid w:val="0005171B"/>
    <w:rPr>
      <w:sz w:val="22"/>
      <w:szCs w:val="22"/>
    </w:rPr>
  </w:style>
  <w:style w:type="paragraph" w:styleId="ListParagraph">
    <w:name w:val="List Paragraph"/>
    <w:basedOn w:val="Normal"/>
    <w:uiPriority w:val="1"/>
    <w:qFormat/>
    <w:rsid w:val="0005171B"/>
    <w:pPr>
      <w:widowControl w:val="0"/>
      <w:autoSpaceDE w:val="0"/>
      <w:autoSpaceDN w:val="0"/>
      <w:ind w:left="671" w:hanging="451"/>
    </w:pPr>
    <w:rPr>
      <w:rFonts w:ascii="Calibri" w:eastAsia="Calibri" w:hAnsi="Calibri" w:cs="Calibri"/>
      <w:sz w:val="22"/>
      <w:szCs w:val="22"/>
    </w:rPr>
  </w:style>
  <w:style w:type="paragraph" w:styleId="ListBullet3">
    <w:name w:val="List Bullet 3"/>
    <w:basedOn w:val="Normal"/>
    <w:uiPriority w:val="99"/>
    <w:unhideWhenUsed/>
    <w:rsid w:val="0005171B"/>
    <w:pPr>
      <w:numPr>
        <w:numId w:val="2"/>
      </w:numPr>
      <w:spacing w:after="160" w:line="259" w:lineRule="auto"/>
      <w:ind w:left="180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Benjamin, Reed</dc:creator>
  <cp:keywords/>
  <dc:description/>
  <cp:lastModifiedBy>Hansen, Britta</cp:lastModifiedBy>
  <cp:revision>3</cp:revision>
  <dcterms:created xsi:type="dcterms:W3CDTF">2018-10-02T17:39:00Z</dcterms:created>
  <dcterms:modified xsi:type="dcterms:W3CDTF">2018-10-03T13:49:00Z</dcterms:modified>
</cp:coreProperties>
</file>